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7A86" w:rsidRDefault="005B54F8" w:rsidP="003E7A86">
      <w:pPr>
        <w:shd w:val="clear" w:color="auto" w:fill="C5E0B3" w:themeFill="accent6" w:themeFillTint="66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before="120"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4</w:t>
      </w:r>
    </w:p>
    <w:p w:rsidR="003E7A86" w:rsidRDefault="005B54F8" w:rsidP="003E7A86">
      <w:pPr>
        <w:shd w:val="clear" w:color="auto" w:fill="C5E0B3" w:themeFill="accent6" w:themeFillTint="66"/>
        <w:tabs>
          <w:tab w:val="left" w:pos="426"/>
          <w:tab w:val="left" w:pos="851"/>
          <w:tab w:val="left" w:pos="1560"/>
          <w:tab w:val="left" w:pos="1843"/>
          <w:tab w:val="left" w:pos="2410"/>
          <w:tab w:val="left" w:pos="3119"/>
        </w:tabs>
        <w:spacing w:after="0" w:line="240" w:lineRule="auto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 จ.๑ จ.1-1</w:t>
      </w:r>
    </w:p>
    <w:p w:rsidR="00FB2DBA" w:rsidRPr="006F0970" w:rsidRDefault="00FB2DBA" w:rsidP="00FB2DBA">
      <w:pPr>
        <w:rPr>
          <w:rFonts w:ascii="TH SarabunIT๙" w:hAnsi="TH SarabunIT๙" w:cs="TH SarabunIT๙"/>
          <w:sz w:val="12"/>
          <w:szCs w:val="16"/>
        </w:rPr>
      </w:pPr>
    </w:p>
    <w:p w:rsidR="006F0970" w:rsidRDefault="006F0970" w:rsidP="006F09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B244B7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แบบฟอร์มการจัดทำแผนพัฒนาจังหวัด/กลุ่มจังหวัด พ.ศ. ๒๕๖๑ </w:t>
      </w:r>
      <w:r w:rsidRPr="00B244B7">
        <w:rPr>
          <w:rFonts w:ascii="TH SarabunIT๙" w:hAnsi="TH SarabunIT๙" w:cs="TH SarabunIT๙"/>
          <w:b/>
          <w:bCs/>
          <w:sz w:val="36"/>
          <w:szCs w:val="36"/>
        </w:rPr>
        <w:t xml:space="preserve">– </w:t>
      </w:r>
      <w:r w:rsidRPr="00B244B7">
        <w:rPr>
          <w:rFonts w:ascii="TH SarabunIT๙" w:hAnsi="TH SarabunIT๙" w:cs="TH SarabunIT๙"/>
          <w:b/>
          <w:bCs/>
          <w:sz w:val="36"/>
          <w:szCs w:val="36"/>
          <w:cs/>
        </w:rPr>
        <w:t>พ.ศ. ๒๕๖๔</w:t>
      </w:r>
    </w:p>
    <w:p w:rsidR="006F0970" w:rsidRPr="006F0970" w:rsidRDefault="006F0970" w:rsidP="006F09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12"/>
          <w:szCs w:val="12"/>
        </w:rPr>
      </w:pPr>
    </w:p>
    <w:p w:rsidR="006F0970" w:rsidRDefault="006F0970" w:rsidP="006F09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244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วิสัยทัศน์ : </w:t>
      </w:r>
      <w:r w:rsidR="002C263B" w:rsidRPr="009F7B95">
        <w:rPr>
          <w:rFonts w:ascii="TH SarabunIT๙" w:hAnsi="TH SarabunIT๙" w:cs="TH SarabunIT๙"/>
          <w:sz w:val="32"/>
          <w:szCs w:val="32"/>
        </w:rPr>
        <w:t>“</w:t>
      </w:r>
      <w:r w:rsidR="002C263B" w:rsidRPr="009F7B95">
        <w:rPr>
          <w:rFonts w:ascii="TH SarabunIT๙" w:hAnsi="TH SarabunIT๙" w:cs="TH SarabunIT๙"/>
          <w:sz w:val="32"/>
          <w:szCs w:val="32"/>
          <w:cs/>
        </w:rPr>
        <w:t>ยโสธรเมือง</w:t>
      </w:r>
      <w:r w:rsidR="002C263B">
        <w:rPr>
          <w:rFonts w:ascii="TH SarabunIT๙" w:hAnsi="TH SarabunIT๙" w:cs="TH SarabunIT๙" w:hint="cs"/>
          <w:sz w:val="32"/>
          <w:szCs w:val="32"/>
          <w:cs/>
        </w:rPr>
        <w:t>เกษตรอินทรีย์ เมือง</w:t>
      </w:r>
      <w:r w:rsidR="002C263B" w:rsidRPr="009F7B95">
        <w:rPr>
          <w:rFonts w:ascii="TH SarabunIT๙" w:hAnsi="TH SarabunIT๙" w:cs="TH SarabunIT๙"/>
          <w:sz w:val="32"/>
          <w:szCs w:val="32"/>
          <w:cs/>
        </w:rPr>
        <w:t>แห่งวิถีอีสาน</w:t>
      </w:r>
      <w:r w:rsidR="002C263B" w:rsidRPr="009F7B95">
        <w:rPr>
          <w:rFonts w:ascii="TH SarabunIT๙" w:hAnsi="TH SarabunIT๙" w:cs="TH SarabunIT๙"/>
          <w:sz w:val="32"/>
          <w:szCs w:val="32"/>
        </w:rPr>
        <w:t>”</w:t>
      </w:r>
    </w:p>
    <w:p w:rsidR="006F0970" w:rsidRDefault="006F0970" w:rsidP="006F09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e"/>
        <w:tblW w:w="14137" w:type="dxa"/>
        <w:tblInd w:w="250" w:type="dxa"/>
        <w:tblLayout w:type="fixed"/>
        <w:tblLook w:val="04A0"/>
      </w:tblPr>
      <w:tblGrid>
        <w:gridCol w:w="2126"/>
        <w:gridCol w:w="1985"/>
        <w:gridCol w:w="1843"/>
        <w:gridCol w:w="1417"/>
        <w:gridCol w:w="1276"/>
        <w:gridCol w:w="1276"/>
        <w:gridCol w:w="1275"/>
        <w:gridCol w:w="1701"/>
        <w:gridCol w:w="1238"/>
      </w:tblGrid>
      <w:tr w:rsidR="006F0970" w:rsidRPr="006F0970" w:rsidTr="0092791E">
        <w:trPr>
          <w:trHeight w:val="362"/>
          <w:tblHeader/>
        </w:trPr>
        <w:tc>
          <w:tcPr>
            <w:tcW w:w="2126" w:type="dxa"/>
            <w:tcBorders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</w:t>
            </w:r>
          </w:p>
        </w:tc>
        <w:tc>
          <w:tcPr>
            <w:tcW w:w="1985" w:type="dxa"/>
            <w:tcBorders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เป้าประสงค์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92791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ตัวชี้วัด</w:t>
            </w:r>
          </w:p>
        </w:tc>
        <w:tc>
          <w:tcPr>
            <w:tcW w:w="6945" w:type="dxa"/>
            <w:gridSpan w:val="5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ค่าเป้าหมาย</w:t>
            </w:r>
          </w:p>
        </w:tc>
        <w:tc>
          <w:tcPr>
            <w:tcW w:w="1238" w:type="dxa"/>
            <w:tcBorders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</w:tr>
      <w:tr w:rsidR="00751674" w:rsidRPr="006F0970" w:rsidTr="0092791E">
        <w:trPr>
          <w:trHeight w:val="362"/>
          <w:tblHeader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เชิงยุทธศาสตร์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92791E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75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="0092791E" w:rsidRPr="00130E13">
              <w:rPr>
                <w:rFonts w:ascii="TH SarabunIT๙" w:hAnsi="TH SarabunIT๙" w:cs="TH SarabunIT๙" w:hint="cs"/>
                <w:b/>
                <w:bCs/>
                <w:cs/>
              </w:rPr>
              <w:t>2561</w:t>
            </w:r>
            <w:r w:rsidR="0092791E" w:rsidRPr="00130E13">
              <w:rPr>
                <w:rFonts w:ascii="TH SarabunIT๙" w:hAnsi="TH SarabunIT๙" w:cs="TH SarabunIT๙"/>
                <w:b/>
                <w:bCs/>
              </w:rPr>
              <w:t xml:space="preserve"> – 2564</w:t>
            </w:r>
          </w:p>
        </w:tc>
        <w:tc>
          <w:tcPr>
            <w:tcW w:w="1238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(7)</w:t>
            </w:r>
          </w:p>
        </w:tc>
      </w:tr>
      <w:tr w:rsidR="00751674" w:rsidRPr="006F0970" w:rsidTr="0092791E">
        <w:trPr>
          <w:trHeight w:val="362"/>
          <w:tblHeader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(3)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92791E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(4)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(5)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92791E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(6)</w:t>
            </w:r>
          </w:p>
        </w:tc>
        <w:tc>
          <w:tcPr>
            <w:tcW w:w="1238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:rsidR="006F0970" w:rsidRPr="006F0970" w:rsidRDefault="006F0970" w:rsidP="006F097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51674" w:rsidRPr="0063449C" w:rsidTr="0092791E">
        <w:trPr>
          <w:trHeight w:val="362"/>
        </w:trPr>
        <w:tc>
          <w:tcPr>
            <w:tcW w:w="2126" w:type="dxa"/>
            <w:vMerge w:val="restart"/>
          </w:tcPr>
          <w:p w:rsidR="00751674" w:rsidRPr="0063449C" w:rsidRDefault="00751674" w:rsidP="00F60BF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3449C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ประเด็นยุทธศาสตร์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74C2">
              <w:rPr>
                <w:rFonts w:ascii="TH SarabunIT๙" w:hAnsi="TH SarabunIT๙" w:cs="TH SarabunIT๙"/>
                <w:sz w:val="24"/>
                <w:szCs w:val="24"/>
              </w:rPr>
              <w:t xml:space="preserve">: </w:t>
            </w:r>
            <w:r w:rsidRPr="002D74C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ส่งเสริมเกษตรอินทรีย์ครบวงจร</w:t>
            </w:r>
            <w:r w:rsidR="008106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และได้มาตรฐาน</w:t>
            </w:r>
            <w:r w:rsidR="00FC07BC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5" w:type="dxa"/>
            <w:vMerge w:val="restart"/>
          </w:tcPr>
          <w:p w:rsidR="00751674" w:rsidRPr="00A47A28" w:rsidRDefault="00751674" w:rsidP="008106D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A47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ผลผลิตและสินค้าเกษตรอินทรีย์ได้มาตรฐานและ</w:t>
            </w:r>
            <w:r w:rsidR="008106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เพิ่มมูลค่า</w:t>
            </w:r>
          </w:p>
        </w:tc>
        <w:tc>
          <w:tcPr>
            <w:tcW w:w="1843" w:type="dxa"/>
          </w:tcPr>
          <w:p w:rsidR="00751674" w:rsidRPr="00A47A28" w:rsidRDefault="00751674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47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1)  พื้นที่เกษตรอินทรีย์เพิ่มขึ้น</w:t>
            </w:r>
            <w:r w:rsidR="0057367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A47A28">
              <w:rPr>
                <w:rFonts w:ascii="TH SarabunIT๙" w:hAnsi="TH SarabunIT๙" w:cs="TH SarabunIT๙" w:hint="cs"/>
                <w:sz w:val="24"/>
                <w:szCs w:val="24"/>
                <w:cs/>
              </w:rPr>
              <w:t>( 25,000 ไร่ต่อปี)</w:t>
            </w:r>
          </w:p>
        </w:tc>
        <w:tc>
          <w:tcPr>
            <w:tcW w:w="1417" w:type="dxa"/>
          </w:tcPr>
          <w:p w:rsidR="00751674" w:rsidRPr="00504D2F" w:rsidRDefault="00751674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25,000 </w:t>
            </w:r>
          </w:p>
          <w:p w:rsidR="00751674" w:rsidRPr="00504D2F" w:rsidRDefault="00751674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ไร่</w:t>
            </w:r>
          </w:p>
        </w:tc>
        <w:tc>
          <w:tcPr>
            <w:tcW w:w="1276" w:type="dxa"/>
          </w:tcPr>
          <w:p w:rsidR="00751674" w:rsidRPr="00504D2F" w:rsidRDefault="00F60BF3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  <w:r w:rsidR="00751674"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751674" w:rsidRPr="00504D2F" w:rsidRDefault="00751674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ไร่</w:t>
            </w:r>
          </w:p>
        </w:tc>
        <w:tc>
          <w:tcPr>
            <w:tcW w:w="1276" w:type="dxa"/>
          </w:tcPr>
          <w:p w:rsidR="00751674" w:rsidRPr="00504D2F" w:rsidRDefault="00F60BF3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  <w:r w:rsidR="00751674"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751674" w:rsidRPr="00504D2F" w:rsidRDefault="00751674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ไร่</w:t>
            </w:r>
          </w:p>
        </w:tc>
        <w:tc>
          <w:tcPr>
            <w:tcW w:w="1275" w:type="dxa"/>
          </w:tcPr>
          <w:p w:rsidR="00751674" w:rsidRPr="00504D2F" w:rsidRDefault="00F60BF3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25,000</w:t>
            </w:r>
            <w:r w:rsidR="00751674"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ไร่</w:t>
            </w:r>
          </w:p>
        </w:tc>
        <w:tc>
          <w:tcPr>
            <w:tcW w:w="1701" w:type="dxa"/>
          </w:tcPr>
          <w:p w:rsidR="00751674" w:rsidRPr="00504D2F" w:rsidRDefault="00751674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>100</w:t>
            </w: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 ไร่</w:t>
            </w:r>
          </w:p>
        </w:tc>
        <w:tc>
          <w:tcPr>
            <w:tcW w:w="1238" w:type="dxa"/>
            <w:vMerge w:val="restart"/>
          </w:tcPr>
          <w:p w:rsidR="00751674" w:rsidRPr="002A1D0F" w:rsidRDefault="00751674" w:rsidP="0063449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1D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1) สร้างกระแสการรับรู้และการมีส่วนร่วมในการขับเคลื่อนเกษตรอินทรีย์และเศรษฐกิจพอเพียง</w:t>
            </w:r>
          </w:p>
          <w:p w:rsidR="00751674" w:rsidRPr="002A1D0F" w:rsidRDefault="00751674" w:rsidP="007516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A1D0F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2A1D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) ขยายพื้นที่เกษตรอินทรีย์และการใช้ประโยชน์ในพื้นที่เต็มศักยภาพ</w:t>
            </w:r>
          </w:p>
          <w:p w:rsidR="00751674" w:rsidRPr="002A1D0F" w:rsidRDefault="00751674" w:rsidP="00751674">
            <w:pPr>
              <w:rPr>
                <w:rFonts w:ascii="TH SarabunIT๙" w:hAnsi="TH SarabunIT๙" w:cs="TH SarabunIT๙"/>
                <w:spacing w:val="-12"/>
                <w:sz w:val="24"/>
                <w:szCs w:val="24"/>
              </w:rPr>
            </w:pPr>
            <w:r w:rsidRPr="002A1D0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3) </w:t>
            </w:r>
            <w:r w:rsidRPr="002A1D0F">
              <w:rPr>
                <w:rFonts w:ascii="TH SarabunIT๙" w:hAnsi="TH SarabunIT๙" w:cs="TH SarabunIT๙" w:hint="cs"/>
                <w:spacing w:val="-12"/>
                <w:sz w:val="24"/>
                <w:szCs w:val="24"/>
                <w:cs/>
              </w:rPr>
              <w:t>เพิ่มความสามารถ</w:t>
            </w:r>
          </w:p>
          <w:p w:rsidR="00751674" w:rsidRPr="002A1D0F" w:rsidRDefault="00751674" w:rsidP="007516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A1D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ในการรับซื้อและส่งเสริมการแปรรูป เพิ่มมูลค่าการผลิต</w:t>
            </w:r>
            <w:r w:rsidRPr="002A1D0F"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สินค้าเกษตรอินทรีย์</w:t>
            </w:r>
          </w:p>
          <w:p w:rsidR="00751674" w:rsidRPr="002A1D0F" w:rsidRDefault="00751674" w:rsidP="00130E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A1D0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4) เพิ่มตลาดและช่องทางการจำหน่ายทั้งในและต่างประเทศ</w:t>
            </w:r>
          </w:p>
        </w:tc>
      </w:tr>
      <w:tr w:rsidR="00751674" w:rsidRPr="0063449C" w:rsidTr="0092791E">
        <w:trPr>
          <w:trHeight w:val="362"/>
        </w:trPr>
        <w:tc>
          <w:tcPr>
            <w:tcW w:w="2126" w:type="dxa"/>
            <w:vMerge/>
          </w:tcPr>
          <w:p w:rsidR="00751674" w:rsidRPr="0063449C" w:rsidRDefault="00751674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751674" w:rsidRPr="00A47A28" w:rsidRDefault="00751674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751674" w:rsidRPr="00A47A28" w:rsidRDefault="00751674" w:rsidP="00F60BF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2)</w:t>
            </w:r>
            <w:r w:rsidRPr="00FC5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จำนวนสินค้าและผลิตภัณฑ์เกษตรอ</w:t>
            </w:r>
            <w:r w:rsidR="008106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ินทรีย์ที่ได้มาตรฐานเพิ่มขึ้น (</w:t>
            </w:r>
            <w:r w:rsidR="00F60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FC5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ชนิดต่อปี)</w:t>
            </w:r>
          </w:p>
        </w:tc>
        <w:tc>
          <w:tcPr>
            <w:tcW w:w="1417" w:type="dxa"/>
          </w:tcPr>
          <w:p w:rsidR="00751674" w:rsidRPr="00504D2F" w:rsidRDefault="00F60BF3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751674"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ชนิด</w:t>
            </w:r>
          </w:p>
        </w:tc>
        <w:tc>
          <w:tcPr>
            <w:tcW w:w="1276" w:type="dxa"/>
          </w:tcPr>
          <w:p w:rsidR="00751674" w:rsidRPr="00504D2F" w:rsidRDefault="00F60BF3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751674"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ชนิด</w:t>
            </w:r>
          </w:p>
        </w:tc>
        <w:tc>
          <w:tcPr>
            <w:tcW w:w="1276" w:type="dxa"/>
          </w:tcPr>
          <w:p w:rsidR="00751674" w:rsidRPr="00504D2F" w:rsidRDefault="00F60BF3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751674"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ชนิด</w:t>
            </w:r>
          </w:p>
        </w:tc>
        <w:tc>
          <w:tcPr>
            <w:tcW w:w="1275" w:type="dxa"/>
          </w:tcPr>
          <w:p w:rsidR="00751674" w:rsidRPr="00504D2F" w:rsidRDefault="00F60BF3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751674"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ชนิด</w:t>
            </w:r>
          </w:p>
        </w:tc>
        <w:tc>
          <w:tcPr>
            <w:tcW w:w="1701" w:type="dxa"/>
          </w:tcPr>
          <w:p w:rsidR="00751674" w:rsidRPr="00504D2F" w:rsidRDefault="00F60BF3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="00751674"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ชนิด</w:t>
            </w:r>
          </w:p>
        </w:tc>
        <w:tc>
          <w:tcPr>
            <w:tcW w:w="1238" w:type="dxa"/>
            <w:vMerge/>
          </w:tcPr>
          <w:p w:rsidR="00751674" w:rsidRDefault="00751674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751674" w:rsidRPr="0063449C" w:rsidTr="0092791E">
        <w:trPr>
          <w:trHeight w:val="362"/>
        </w:trPr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751674" w:rsidRPr="0063449C" w:rsidRDefault="00751674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751674" w:rsidRPr="00A47A28" w:rsidRDefault="00751674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751674" w:rsidRDefault="00751674" w:rsidP="008106D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C5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  <w:r w:rsidRPr="00FC5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ร้อยละที่เพิ่มขึ้นของมูลค่าการจำหน่ายสินค้าเกษตรอินทรีย์ </w:t>
            </w:r>
            <w:r w:rsidR="00573672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FC5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(ร้อยละ </w:t>
            </w:r>
            <w:r w:rsidR="008106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2.5</w:t>
            </w:r>
            <w:r w:rsidRPr="00FC5108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ต่อปี)</w:t>
            </w:r>
          </w:p>
        </w:tc>
        <w:tc>
          <w:tcPr>
            <w:tcW w:w="1417" w:type="dxa"/>
          </w:tcPr>
          <w:p w:rsidR="00751674" w:rsidRPr="00504D2F" w:rsidRDefault="00751674" w:rsidP="008106D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="00F60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3</w:t>
            </w:r>
            <w:r w:rsidR="008106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.5</w:t>
            </w:r>
          </w:p>
        </w:tc>
        <w:tc>
          <w:tcPr>
            <w:tcW w:w="1276" w:type="dxa"/>
          </w:tcPr>
          <w:p w:rsidR="00751674" w:rsidRPr="00504D2F" w:rsidRDefault="00751674" w:rsidP="0092791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 w:rsidR="00F60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 w:rsidR="008106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276" w:type="dxa"/>
          </w:tcPr>
          <w:p w:rsidR="00751674" w:rsidRPr="00504D2F" w:rsidRDefault="00751674" w:rsidP="008106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 w:rsidR="00F60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8106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.5</w:t>
            </w:r>
          </w:p>
        </w:tc>
        <w:tc>
          <w:tcPr>
            <w:tcW w:w="1275" w:type="dxa"/>
          </w:tcPr>
          <w:p w:rsidR="00751674" w:rsidRPr="00504D2F" w:rsidRDefault="00751674" w:rsidP="008106D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 w:rsidR="00F60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3.5</w:t>
            </w:r>
          </w:p>
        </w:tc>
        <w:tc>
          <w:tcPr>
            <w:tcW w:w="1701" w:type="dxa"/>
          </w:tcPr>
          <w:p w:rsidR="00751674" w:rsidRPr="00504D2F" w:rsidRDefault="00751674" w:rsidP="00F60BF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 w:rsidR="008106D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="00F60BF3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</w:p>
        </w:tc>
        <w:tc>
          <w:tcPr>
            <w:tcW w:w="1238" w:type="dxa"/>
            <w:vMerge/>
          </w:tcPr>
          <w:p w:rsidR="00751674" w:rsidRDefault="00751674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374BC8" w:rsidRPr="00D508F1" w:rsidTr="00A239BD">
        <w:trPr>
          <w:trHeight w:val="362"/>
        </w:trPr>
        <w:tc>
          <w:tcPr>
            <w:tcW w:w="2126" w:type="dxa"/>
            <w:vMerge w:val="restart"/>
          </w:tcPr>
          <w:p w:rsidR="00374BC8" w:rsidRPr="00D508F1" w:rsidRDefault="00374BC8" w:rsidP="0031025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ประเด็นยุทธศาสตร์ที่ ๒</w:t>
            </w:r>
            <w:r w:rsidRPr="00D508F1">
              <w:rPr>
                <w:rFonts w:ascii="TH SarabunIT๙" w:hAnsi="TH SarabunIT๙" w:cs="TH SarabunIT๙"/>
                <w:sz w:val="24"/>
                <w:szCs w:val="24"/>
              </w:rPr>
              <w:t xml:space="preserve"> : </w:t>
            </w: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ส่งเสริมภูมิปัญญาท้องถิ่น วัฒนธรรมประเพณี และการค้า การท่องเที่ยว</w:t>
            </w:r>
          </w:p>
        </w:tc>
        <w:tc>
          <w:tcPr>
            <w:tcW w:w="1985" w:type="dxa"/>
            <w:vMerge w:val="restart"/>
          </w:tcPr>
          <w:p w:rsidR="00374BC8" w:rsidRPr="00D508F1" w:rsidRDefault="00374BC8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ประชาชนมีอาชีพและมีรายได้เพิ่มขึ้น</w:t>
            </w:r>
          </w:p>
        </w:tc>
        <w:tc>
          <w:tcPr>
            <w:tcW w:w="1843" w:type="dxa"/>
          </w:tcPr>
          <w:p w:rsidR="00374BC8" w:rsidRPr="00D508F1" w:rsidRDefault="00374BC8" w:rsidP="0031025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1) ร้อยละที่เพิ่มขึ้นของรายได้จากการท่องเที่ยว (ร้อยละ 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5/ปี</w:t>
            </w: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374BC8" w:rsidRPr="00D508F1" w:rsidRDefault="00374BC8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08F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5</w:t>
            </w:r>
          </w:p>
          <w:p w:rsidR="00374BC8" w:rsidRPr="00D508F1" w:rsidRDefault="00374BC8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74BC8" w:rsidRPr="00D508F1" w:rsidRDefault="00374BC8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D508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  <w:p w:rsidR="00374BC8" w:rsidRPr="00D508F1" w:rsidRDefault="00374BC8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74BC8" w:rsidRPr="00D508F1" w:rsidRDefault="00374BC8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D508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  <w:p w:rsidR="00374BC8" w:rsidRPr="00D508F1" w:rsidRDefault="00374BC8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374BC8" w:rsidRPr="00D508F1" w:rsidRDefault="00374BC8" w:rsidP="003102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D508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</w:p>
        </w:tc>
        <w:tc>
          <w:tcPr>
            <w:tcW w:w="1701" w:type="dxa"/>
          </w:tcPr>
          <w:p w:rsidR="00374BC8" w:rsidRPr="00D508F1" w:rsidRDefault="00374BC8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D508F1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 w:rsidRPr="00D508F1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20</w:t>
            </w:r>
          </w:p>
          <w:p w:rsidR="00374BC8" w:rsidRPr="00D508F1" w:rsidRDefault="00374BC8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vMerge w:val="restart"/>
          </w:tcPr>
          <w:p w:rsidR="00374BC8" w:rsidRPr="00A20454" w:rsidRDefault="00374BC8" w:rsidP="00573672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20454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1) ส่งเสริมและพัฒนาแหล่งท่องเที่ยวเชิงวัฒนธรรมประเพณีวิถีอีสาน</w:t>
            </w:r>
            <w:r w:rsidRPr="00A20454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br/>
              <w:t>2) ส่งเสริมและพัฒนาภูมิปัญญาท้องถิ่นสู่เศรษฐกิจสร้างสรรค์</w:t>
            </w:r>
          </w:p>
          <w:p w:rsidR="00374BC8" w:rsidRPr="00A20454" w:rsidRDefault="00374BC8" w:rsidP="00374BC8">
            <w:pPr>
              <w:rPr>
                <w:rFonts w:ascii="TH SarabunIT๙" w:hAnsi="TH SarabunIT๙" w:cs="TH SarabunIT๙"/>
                <w:spacing w:val="-4"/>
                <w:sz w:val="24"/>
                <w:szCs w:val="24"/>
              </w:rPr>
            </w:pPr>
            <w:r w:rsidRPr="00A20454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3) ยกระดับ</w:t>
            </w:r>
            <w:r w:rsidRPr="00A20454">
              <w:rPr>
                <w:rFonts w:ascii="TH SarabunIT๙" w:hAnsi="TH SarabunIT๙" w:cs="TH SarabunIT๙" w:hint="cs"/>
                <w:spacing w:val="-4"/>
                <w:sz w:val="24"/>
                <w:szCs w:val="24"/>
                <w:cs/>
              </w:rPr>
              <w:t xml:space="preserve"> </w:t>
            </w:r>
          </w:p>
          <w:p w:rsidR="00374BC8" w:rsidRPr="00A20454" w:rsidRDefault="00374BC8" w:rsidP="00374BC8">
            <w:pPr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</w:pPr>
            <w:r w:rsidRPr="00A20454">
              <w:rPr>
                <w:rFonts w:ascii="TH SarabunIT๙" w:hAnsi="TH SarabunIT๙" w:cs="TH SarabunIT๙"/>
                <w:spacing w:val="-4"/>
                <w:sz w:val="24"/>
                <w:szCs w:val="24"/>
                <w:cs/>
              </w:rPr>
              <w:t>และพัฒนาศักยภาพโครงสร้างพื้นฐานการท่องเที่ยวและการบริการ</w:t>
            </w:r>
          </w:p>
        </w:tc>
      </w:tr>
      <w:tr w:rsidR="00374BC8" w:rsidRPr="0063449C" w:rsidTr="0092791E">
        <w:trPr>
          <w:trHeight w:val="1404"/>
        </w:trPr>
        <w:tc>
          <w:tcPr>
            <w:tcW w:w="2126" w:type="dxa"/>
            <w:vMerge/>
            <w:tcBorders>
              <w:bottom w:val="nil"/>
            </w:tcBorders>
          </w:tcPr>
          <w:p w:rsidR="00374BC8" w:rsidRPr="0063449C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nil"/>
            </w:tcBorders>
          </w:tcPr>
          <w:p w:rsidR="00374BC8" w:rsidRPr="002A1D0F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74BC8" w:rsidRPr="0063449C" w:rsidRDefault="00374BC8" w:rsidP="0031025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B527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2) </w:t>
            </w:r>
            <w:r w:rsidRPr="00130E13">
              <w:rPr>
                <w:rFonts w:ascii="TH SarabunIT๙" w:hAnsi="TH SarabunIT๙" w:cs="TH SarabunIT๙"/>
                <w:sz w:val="23"/>
                <w:szCs w:val="23"/>
                <w:cs/>
              </w:rPr>
              <w:t>ร้อยละที่เพิ่มขึ้นของมูลค่าการ</w:t>
            </w:r>
            <w:r>
              <w:rPr>
                <w:rFonts w:ascii="TH SarabunIT๙" w:hAnsi="TH SarabunIT๙" w:cs="TH SarabunIT๙" w:hint="cs"/>
                <w:sz w:val="23"/>
                <w:szCs w:val="23"/>
                <w:cs/>
              </w:rPr>
              <w:t>จำ</w:t>
            </w:r>
            <w:r w:rsidRPr="00130E13">
              <w:rPr>
                <w:rFonts w:ascii="TH SarabunIT๙" w:hAnsi="TH SarabunIT๙" w:cs="TH SarabunIT๙"/>
                <w:sz w:val="23"/>
                <w:szCs w:val="23"/>
                <w:cs/>
              </w:rPr>
              <w:t>หน่าย</w:t>
            </w:r>
            <w:r w:rsidR="0031025B">
              <w:rPr>
                <w:rFonts w:ascii="TH SarabunIT๙" w:hAnsi="TH SarabunIT๙" w:cs="TH SarabunIT๙" w:hint="cs"/>
                <w:sz w:val="23"/>
                <w:szCs w:val="23"/>
                <w:cs/>
              </w:rPr>
              <w:br/>
            </w:r>
            <w:r>
              <w:rPr>
                <w:rFonts w:ascii="TH SarabunIT๙" w:hAnsi="TH SarabunIT๙" w:cs="TH SarabunIT๙" w:hint="cs"/>
                <w:sz w:val="23"/>
                <w:szCs w:val="23"/>
                <w:cs/>
              </w:rPr>
              <w:t>ผ</w:t>
            </w:r>
            <w:r w:rsidRPr="00130E13">
              <w:rPr>
                <w:rFonts w:ascii="TH SarabunIT๙" w:hAnsi="TH SarabunIT๙" w:cs="TH SarabunIT๙"/>
                <w:sz w:val="23"/>
                <w:szCs w:val="23"/>
                <w:cs/>
              </w:rPr>
              <w:t xml:space="preserve">ลิตภัณฑ์ </w:t>
            </w:r>
            <w:r w:rsidRPr="00130E13">
              <w:rPr>
                <w:rFonts w:ascii="TH SarabunIT๙" w:hAnsi="TH SarabunIT๙" w:cs="TH SarabunIT๙"/>
                <w:sz w:val="23"/>
                <w:szCs w:val="23"/>
              </w:rPr>
              <w:t xml:space="preserve">OTOP </w:t>
            </w:r>
            <w:r>
              <w:rPr>
                <w:rFonts w:ascii="TH SarabunIT๙" w:hAnsi="TH SarabunIT๙" w:cs="TH SarabunIT๙"/>
                <w:sz w:val="23"/>
                <w:szCs w:val="23"/>
              </w:rPr>
              <w:br/>
            </w:r>
            <w:r w:rsidRPr="002A1D0F">
              <w:rPr>
                <w:rFonts w:ascii="TH SarabunIT๙" w:hAnsi="TH SarabunIT๙" w:cs="TH SarabunIT๙"/>
                <w:sz w:val="24"/>
                <w:szCs w:val="24"/>
              </w:rPr>
              <w:t>(</w:t>
            </w:r>
            <w:r w:rsidRPr="002A1D0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4/ปี</w:t>
            </w:r>
            <w:r w:rsidRPr="002A1D0F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>4</w:t>
            </w:r>
          </w:p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</w:p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12</w:t>
            </w:r>
          </w:p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16</w:t>
            </w:r>
          </w:p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374BC8" w:rsidRPr="00504D2F" w:rsidRDefault="00374BC8" w:rsidP="0057367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>16</w:t>
            </w:r>
          </w:p>
        </w:tc>
        <w:tc>
          <w:tcPr>
            <w:tcW w:w="1238" w:type="dxa"/>
            <w:vMerge/>
          </w:tcPr>
          <w:p w:rsidR="00374BC8" w:rsidRPr="003B527F" w:rsidRDefault="00374BC8" w:rsidP="0057367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74BC8" w:rsidRPr="009E4C49" w:rsidTr="0092791E">
        <w:trPr>
          <w:trHeight w:val="362"/>
        </w:trPr>
        <w:tc>
          <w:tcPr>
            <w:tcW w:w="2126" w:type="dxa"/>
            <w:vMerge w:val="restart"/>
          </w:tcPr>
          <w:p w:rsidR="00374BC8" w:rsidRPr="00A20454" w:rsidRDefault="00374BC8" w:rsidP="0031025B">
            <w:pPr>
              <w:rPr>
                <w:rFonts w:ascii="TH SarabunIT๙" w:hAnsi="TH SarabunIT๙" w:cs="TH SarabunIT๙"/>
                <w:b/>
                <w:bCs/>
                <w:spacing w:val="-18"/>
                <w:sz w:val="24"/>
                <w:szCs w:val="24"/>
              </w:rPr>
            </w:pPr>
            <w:r w:rsidRPr="00A20454">
              <w:rPr>
                <w:rFonts w:ascii="TH SarabunIT๙" w:hAnsi="TH SarabunIT๙" w:cs="TH SarabunIT๙"/>
                <w:spacing w:val="-18"/>
                <w:sz w:val="24"/>
                <w:szCs w:val="24"/>
                <w:cs/>
              </w:rPr>
              <w:t>ประเด็นยุทธศาสตร์ที่ 3</w:t>
            </w:r>
            <w:r w:rsidRPr="00A20454">
              <w:rPr>
                <w:rFonts w:ascii="TH SarabunIT๙" w:hAnsi="TH SarabunIT๙" w:cs="TH SarabunIT๙"/>
                <w:spacing w:val="-18"/>
                <w:sz w:val="24"/>
                <w:szCs w:val="24"/>
              </w:rPr>
              <w:t xml:space="preserve"> :</w:t>
            </w:r>
            <w:r w:rsidRPr="00A20454">
              <w:rPr>
                <w:rFonts w:ascii="TH SarabunIT๙" w:hAnsi="TH SarabunIT๙" w:cs="TH SarabunIT๙"/>
                <w:b/>
                <w:bCs/>
                <w:spacing w:val="-18"/>
                <w:sz w:val="24"/>
                <w:szCs w:val="24"/>
              </w:rPr>
              <w:t xml:space="preserve"> </w:t>
            </w:r>
            <w:r w:rsidR="00AE796C">
              <w:rPr>
                <w:rFonts w:ascii="TH SarabunIT๙" w:hAnsi="TH SarabunIT๙" w:cs="TH SarabunIT๙"/>
                <w:b/>
                <w:bCs/>
                <w:spacing w:val="-18"/>
                <w:sz w:val="24"/>
                <w:szCs w:val="24"/>
              </w:rPr>
              <w:t xml:space="preserve"> </w:t>
            </w:r>
            <w:r w:rsidR="0031025B">
              <w:rPr>
                <w:rFonts w:ascii="TH SarabunIT๙" w:hAnsi="TH SarabunIT๙" w:cs="TH SarabunIT๙"/>
                <w:spacing w:val="-18"/>
                <w:sz w:val="24"/>
                <w:szCs w:val="24"/>
                <w:cs/>
              </w:rPr>
              <w:br/>
            </w:r>
            <w:r w:rsidRPr="00A20454">
              <w:rPr>
                <w:rFonts w:ascii="TH SarabunIT๙" w:hAnsi="TH SarabunIT๙" w:cs="TH SarabunIT๙" w:hint="cs"/>
                <w:spacing w:val="-18"/>
                <w:sz w:val="24"/>
                <w:szCs w:val="24"/>
                <w:cs/>
              </w:rPr>
              <w:t>ยกระดับคุณภาพชีวิต</w:t>
            </w:r>
            <w:r w:rsidR="00A20454" w:rsidRPr="00A20454">
              <w:rPr>
                <w:rFonts w:ascii="TH SarabunIT๙" w:hAnsi="TH SarabunIT๙" w:cs="TH SarabunIT๙" w:hint="cs"/>
                <w:spacing w:val="-18"/>
                <w:sz w:val="24"/>
                <w:szCs w:val="24"/>
                <w:cs/>
              </w:rPr>
              <w:t>เ</w:t>
            </w:r>
            <w:r w:rsidRPr="00A20454">
              <w:rPr>
                <w:rFonts w:ascii="TH SarabunIT๙" w:hAnsi="TH SarabunIT๙" w:cs="TH SarabunIT๙" w:hint="cs"/>
                <w:spacing w:val="-18"/>
                <w:sz w:val="24"/>
                <w:szCs w:val="24"/>
                <w:cs/>
              </w:rPr>
              <w:t>สริมสร้างความเข้มแข็ง</w:t>
            </w:r>
            <w:r w:rsidR="00AC044C" w:rsidRPr="00A20454">
              <w:rPr>
                <w:rFonts w:ascii="TH SarabunIT๙" w:hAnsi="TH SarabunIT๙" w:cs="TH SarabunIT๙" w:hint="cs"/>
                <w:spacing w:val="-18"/>
                <w:sz w:val="24"/>
                <w:szCs w:val="24"/>
                <w:cs/>
              </w:rPr>
              <w:t>และความมั่นคง</w:t>
            </w:r>
            <w:r w:rsidRPr="00A20454">
              <w:rPr>
                <w:rFonts w:ascii="TH SarabunIT๙" w:hAnsi="TH SarabunIT๙" w:cs="TH SarabunIT๙" w:hint="cs"/>
                <w:spacing w:val="-18"/>
                <w:sz w:val="24"/>
                <w:szCs w:val="24"/>
                <w:cs/>
              </w:rPr>
              <w:t>ของครอบครัว</w:t>
            </w:r>
            <w:r w:rsidR="00AC044C" w:rsidRPr="00A20454">
              <w:rPr>
                <w:rFonts w:ascii="TH SarabunIT๙" w:hAnsi="TH SarabunIT๙" w:cs="TH SarabunIT๙" w:hint="cs"/>
                <w:spacing w:val="-18"/>
                <w:sz w:val="24"/>
                <w:szCs w:val="24"/>
                <w:cs/>
              </w:rPr>
              <w:t xml:space="preserve"> ชุมชน</w:t>
            </w:r>
            <w:r w:rsidRPr="00A20454">
              <w:rPr>
                <w:rFonts w:ascii="TH SarabunIT๙" w:hAnsi="TH SarabunIT๙" w:cs="TH SarabunIT๙" w:hint="cs"/>
                <w:spacing w:val="-18"/>
                <w:sz w:val="24"/>
                <w:szCs w:val="24"/>
                <w:cs/>
              </w:rPr>
              <w:t>และ</w:t>
            </w:r>
            <w:r w:rsidR="00AC044C" w:rsidRPr="00A20454">
              <w:rPr>
                <w:rFonts w:ascii="TH SarabunIT๙" w:hAnsi="TH SarabunIT๙" w:cs="TH SarabunIT๙" w:hint="cs"/>
                <w:spacing w:val="-18"/>
                <w:sz w:val="24"/>
                <w:szCs w:val="24"/>
                <w:cs/>
              </w:rPr>
              <w:t>สังคม</w:t>
            </w:r>
          </w:p>
        </w:tc>
        <w:tc>
          <w:tcPr>
            <w:tcW w:w="1985" w:type="dxa"/>
            <w:vMerge w:val="restart"/>
          </w:tcPr>
          <w:p w:rsidR="00374BC8" w:rsidRPr="009E4C49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4C4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ประชาชนมีคุณภาพชีวิตที่ดี มีความมั่นคงและสังคมมีความสงบเรียบร้อย</w:t>
            </w:r>
          </w:p>
        </w:tc>
        <w:tc>
          <w:tcPr>
            <w:tcW w:w="1843" w:type="dxa"/>
          </w:tcPr>
          <w:p w:rsidR="00374BC8" w:rsidRPr="00A20454" w:rsidRDefault="00374BC8" w:rsidP="0063449C">
            <w:pPr>
              <w:rPr>
                <w:rFonts w:ascii="TH SarabunIT๙" w:hAnsi="TH SarabunIT๙" w:cs="TH SarabunIT๙"/>
                <w:b/>
                <w:bCs/>
                <w:spacing w:val="-8"/>
                <w:sz w:val="24"/>
                <w:szCs w:val="24"/>
              </w:rPr>
            </w:pPr>
            <w:r w:rsidRPr="00A20454">
              <w:rPr>
                <w:rFonts w:ascii="TH SarabunIT๙" w:hAnsi="TH SarabunIT๙" w:cs="TH SarabunIT๙" w:hint="cs"/>
                <w:spacing w:val="-8"/>
                <w:sz w:val="24"/>
                <w:szCs w:val="24"/>
                <w:cs/>
              </w:rPr>
              <w:t xml:space="preserve">1) </w:t>
            </w:r>
            <w:r w:rsidRPr="00A20454">
              <w:rPr>
                <w:rFonts w:ascii="TH SarabunIT๙" w:hAnsi="TH SarabunIT๙" w:cs="TH SarabunIT๙"/>
                <w:spacing w:val="-8"/>
                <w:sz w:val="24"/>
                <w:szCs w:val="24"/>
                <w:cs/>
              </w:rPr>
              <w:t>ร้อยละของเด็กและเยาวชนได้รับการเรียนรู้พัฒนาทักษะชีวิตความตามเกณฑ์มาตรฐานขั้นพื้นฐาน</w:t>
            </w:r>
          </w:p>
        </w:tc>
        <w:tc>
          <w:tcPr>
            <w:tcW w:w="1417" w:type="dxa"/>
          </w:tcPr>
          <w:p w:rsidR="00374BC8" w:rsidRPr="00504D2F" w:rsidRDefault="00374BC8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 xml:space="preserve">95 </w:t>
            </w:r>
          </w:p>
          <w:p w:rsidR="00374BC8" w:rsidRPr="00504D2F" w:rsidRDefault="00374BC8" w:rsidP="00A239BD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ต่อปี</w:t>
            </w:r>
          </w:p>
        </w:tc>
        <w:tc>
          <w:tcPr>
            <w:tcW w:w="1276" w:type="dxa"/>
          </w:tcPr>
          <w:p w:rsidR="00374BC8" w:rsidRPr="00504D2F" w:rsidRDefault="00374BC8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 xml:space="preserve">95 </w:t>
            </w:r>
          </w:p>
          <w:p w:rsidR="00374BC8" w:rsidRPr="00504D2F" w:rsidRDefault="00374BC8" w:rsidP="00A239BD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ต่อปี</w:t>
            </w:r>
          </w:p>
        </w:tc>
        <w:tc>
          <w:tcPr>
            <w:tcW w:w="1276" w:type="dxa"/>
          </w:tcPr>
          <w:p w:rsidR="00374BC8" w:rsidRPr="00504D2F" w:rsidRDefault="00374BC8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 xml:space="preserve">95 </w:t>
            </w:r>
          </w:p>
          <w:p w:rsidR="00374BC8" w:rsidRPr="00504D2F" w:rsidRDefault="00374BC8" w:rsidP="00A239BD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ต่อปี</w:t>
            </w:r>
          </w:p>
        </w:tc>
        <w:tc>
          <w:tcPr>
            <w:tcW w:w="1275" w:type="dxa"/>
          </w:tcPr>
          <w:p w:rsidR="00374BC8" w:rsidRPr="00504D2F" w:rsidRDefault="00374BC8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 xml:space="preserve">95 </w:t>
            </w:r>
          </w:p>
          <w:p w:rsidR="00374BC8" w:rsidRPr="00504D2F" w:rsidRDefault="00374BC8" w:rsidP="00A239BD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ต่อปี</w:t>
            </w:r>
          </w:p>
        </w:tc>
        <w:tc>
          <w:tcPr>
            <w:tcW w:w="1701" w:type="dxa"/>
          </w:tcPr>
          <w:p w:rsidR="00374BC8" w:rsidRPr="00504D2F" w:rsidRDefault="00374BC8" w:rsidP="00A239BD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 xml:space="preserve">95 </w:t>
            </w:r>
            <w:r w:rsidR="0031025B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ต่อปี</w:t>
            </w:r>
          </w:p>
        </w:tc>
        <w:tc>
          <w:tcPr>
            <w:tcW w:w="1238" w:type="dxa"/>
            <w:vMerge w:val="restart"/>
          </w:tcPr>
          <w:p w:rsidR="00374BC8" w:rsidRPr="00504D2F" w:rsidRDefault="00374BC8" w:rsidP="00504D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1) ยกระดับคุณภาพชีวิตและเสริมสร้างชุมชนสู่ความ</w:t>
            </w: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เข้มแข็ง</w:t>
            </w:r>
          </w:p>
          <w:p w:rsidR="00374BC8" w:rsidRPr="00504D2F" w:rsidRDefault="00374BC8" w:rsidP="00504D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2) เพิ่มศักยภาพในการรักษาความมั่นคงภายในและความปลอดภัยในชีวิตและทรัพย์สิน</w:t>
            </w:r>
          </w:p>
          <w:p w:rsidR="00374BC8" w:rsidRPr="00504D2F" w:rsidRDefault="00374BC8" w:rsidP="00504D2F">
            <w:pPr>
              <w:rPr>
                <w:rFonts w:ascii="TH SarabunIT๙" w:hAnsi="TH SarabunIT๙" w:cs="TH SarabunIT๙"/>
                <w:i/>
                <w:iCs/>
                <w:sz w:val="22"/>
                <w:szCs w:val="22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3) ยกระดับมาตรฐานการศึกษาสู่ความเป็นเลิศ</w:t>
            </w:r>
          </w:p>
          <w:p w:rsidR="00374BC8" w:rsidRPr="00504D2F" w:rsidRDefault="00374BC8" w:rsidP="00504D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4) เพิ่มประสิทธิภาพ</w:t>
            </w:r>
          </w:p>
          <w:p w:rsidR="00374BC8" w:rsidRPr="009E4C49" w:rsidRDefault="00374BC8" w:rsidP="00374BC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การบริหารจัดการภาครัฐ</w:t>
            </w:r>
          </w:p>
        </w:tc>
      </w:tr>
      <w:tr w:rsidR="00374BC8" w:rsidRPr="004E0ABB" w:rsidTr="0092791E">
        <w:trPr>
          <w:trHeight w:val="362"/>
        </w:trPr>
        <w:tc>
          <w:tcPr>
            <w:tcW w:w="2126" w:type="dxa"/>
            <w:vMerge/>
          </w:tcPr>
          <w:p w:rsidR="00374BC8" w:rsidRPr="004E0ABB" w:rsidRDefault="00374BC8" w:rsidP="004E0AB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374BC8" w:rsidRPr="004E0ABB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74BC8" w:rsidRPr="009E4C49" w:rsidRDefault="00374BC8" w:rsidP="0031025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4C4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2) 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จำนวนหมู่บ้าน/ชุมชนมีแหล่งเรียนรู้/ชุมชนต้นแบบยโสธรโมเดล (เพิ่มขึ้นปีละ 36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374BC8" w:rsidRPr="00504D2F" w:rsidRDefault="0031025B" w:rsidP="00A20454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="00AC04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1276" w:type="dxa"/>
          </w:tcPr>
          <w:p w:rsidR="00374BC8" w:rsidRPr="00504D2F" w:rsidRDefault="0031025B" w:rsidP="00A20454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="00AC04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1276" w:type="dxa"/>
          </w:tcPr>
          <w:p w:rsidR="00374BC8" w:rsidRPr="00504D2F" w:rsidRDefault="0031025B" w:rsidP="00A20454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="00AC04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1275" w:type="dxa"/>
          </w:tcPr>
          <w:p w:rsidR="00374BC8" w:rsidRPr="00504D2F" w:rsidRDefault="0031025B" w:rsidP="00A20454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</w:t>
            </w:r>
            <w:r w:rsidR="00AC04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1701" w:type="dxa"/>
          </w:tcPr>
          <w:p w:rsidR="00374BC8" w:rsidRPr="00504D2F" w:rsidRDefault="0031025B" w:rsidP="00A20454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144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หมู่บ้าน</w:t>
            </w:r>
          </w:p>
        </w:tc>
        <w:tc>
          <w:tcPr>
            <w:tcW w:w="1238" w:type="dxa"/>
            <w:vMerge/>
          </w:tcPr>
          <w:p w:rsidR="00374BC8" w:rsidRPr="004E0ABB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74BC8" w:rsidRPr="004E0ABB" w:rsidTr="0092791E">
        <w:trPr>
          <w:trHeight w:val="362"/>
        </w:trPr>
        <w:tc>
          <w:tcPr>
            <w:tcW w:w="2126" w:type="dxa"/>
            <w:vMerge/>
          </w:tcPr>
          <w:p w:rsidR="00374BC8" w:rsidRPr="004E0ABB" w:rsidRDefault="00374BC8" w:rsidP="004E0AB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374BC8" w:rsidRPr="004E0ABB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74BC8" w:rsidRPr="009E4C49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4C4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3)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ร้อยละของครัวเรือนยากจนที่มีรายได้ผ่านเกณฑ์ จปฐ. 30</w:t>
            </w:r>
            <w:r w:rsidRPr="009E4C49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000 บาท/คน/ปี</w:t>
            </w:r>
            <w:r w:rsidRPr="009E4C49">
              <w:rPr>
                <w:rFonts w:ascii="TH SarabunIT๙" w:hAnsi="TH SarabunIT๙" w:cs="TH SarabunIT๙"/>
                <w:sz w:val="24"/>
                <w:szCs w:val="24"/>
              </w:rPr>
              <w:t xml:space="preserve"> (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9E4C49">
              <w:rPr>
                <w:rFonts w:ascii="TH SarabunIT๙" w:hAnsi="TH SarabunIT๙" w:cs="TH SarabunIT๙"/>
                <w:sz w:val="24"/>
                <w:szCs w:val="24"/>
              </w:rPr>
              <w:t>95)</w:t>
            </w:r>
          </w:p>
        </w:tc>
        <w:tc>
          <w:tcPr>
            <w:tcW w:w="1417" w:type="dxa"/>
          </w:tcPr>
          <w:p w:rsidR="00374BC8" w:rsidRPr="00504D2F" w:rsidRDefault="00374BC8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374BC8" w:rsidRPr="00504D2F" w:rsidRDefault="00374BC8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>95</w:t>
            </w:r>
          </w:p>
        </w:tc>
        <w:tc>
          <w:tcPr>
            <w:tcW w:w="1276" w:type="dxa"/>
          </w:tcPr>
          <w:p w:rsidR="00374BC8" w:rsidRPr="00504D2F" w:rsidRDefault="00374BC8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>95</w:t>
            </w:r>
          </w:p>
        </w:tc>
        <w:tc>
          <w:tcPr>
            <w:tcW w:w="1275" w:type="dxa"/>
          </w:tcPr>
          <w:p w:rsidR="00374BC8" w:rsidRPr="00504D2F" w:rsidRDefault="00374BC8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>95</w:t>
            </w:r>
          </w:p>
        </w:tc>
        <w:tc>
          <w:tcPr>
            <w:tcW w:w="1701" w:type="dxa"/>
          </w:tcPr>
          <w:p w:rsidR="00374BC8" w:rsidRPr="00504D2F" w:rsidRDefault="00374BC8" w:rsidP="00A20454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04D2F">
              <w:rPr>
                <w:rFonts w:ascii="TH SarabunIT๙" w:hAnsi="TH SarabunIT๙" w:cs="TH SarabunIT๙"/>
                <w:sz w:val="24"/>
                <w:szCs w:val="24"/>
              </w:rPr>
              <w:t>95</w:t>
            </w:r>
          </w:p>
        </w:tc>
        <w:tc>
          <w:tcPr>
            <w:tcW w:w="1238" w:type="dxa"/>
            <w:vMerge/>
          </w:tcPr>
          <w:p w:rsidR="00374BC8" w:rsidRPr="004E0ABB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374BC8" w:rsidRPr="004E0ABB" w:rsidTr="0092791E">
        <w:trPr>
          <w:trHeight w:val="362"/>
        </w:trPr>
        <w:tc>
          <w:tcPr>
            <w:tcW w:w="2126" w:type="dxa"/>
            <w:vMerge/>
          </w:tcPr>
          <w:p w:rsidR="00374BC8" w:rsidRPr="004E0ABB" w:rsidRDefault="00374BC8" w:rsidP="004E0AB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374BC8" w:rsidRPr="004E0ABB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374BC8" w:rsidRPr="009E4C49" w:rsidRDefault="00374BC8" w:rsidP="00AC044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E4C4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4)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AC04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ร้อยละของ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</w:t>
            </w:r>
            <w:r w:rsidR="00AC044C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อปท. ที่ได้จัด</w:t>
            </w:r>
            <w:r w:rsidR="00AC04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ตั้งกองทุนสวัสดิการชุมชน (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ดูแลผู้ด้อยโอกาส</w:t>
            </w:r>
            <w:r w:rsidR="00AC044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อย่างน้อยแห่งละ ๓ เรื่อง)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(87 แห่ง)</w:t>
            </w:r>
          </w:p>
        </w:tc>
        <w:tc>
          <w:tcPr>
            <w:tcW w:w="1417" w:type="dxa"/>
          </w:tcPr>
          <w:p w:rsidR="00374BC8" w:rsidRPr="00504D2F" w:rsidRDefault="00A20454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74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1276" w:type="dxa"/>
          </w:tcPr>
          <w:p w:rsidR="00374BC8" w:rsidRPr="00504D2F" w:rsidRDefault="00A20454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76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1276" w:type="dxa"/>
          </w:tcPr>
          <w:p w:rsidR="00374BC8" w:rsidRPr="00504D2F" w:rsidRDefault="00A20454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79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1275" w:type="dxa"/>
          </w:tcPr>
          <w:p w:rsidR="00374BC8" w:rsidRPr="00504D2F" w:rsidRDefault="00826316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82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1701" w:type="dxa"/>
          </w:tcPr>
          <w:p w:rsidR="00374BC8" w:rsidRPr="00504D2F" w:rsidRDefault="00826316" w:rsidP="00A2045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82</w:t>
            </w:r>
            <w:r w:rsidR="00374BC8"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1238" w:type="dxa"/>
            <w:vMerge/>
          </w:tcPr>
          <w:p w:rsidR="00374BC8" w:rsidRPr="004E0ABB" w:rsidRDefault="00374BC8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C044C" w:rsidRPr="004E0ABB" w:rsidTr="0092791E">
        <w:trPr>
          <w:trHeight w:val="362"/>
        </w:trPr>
        <w:tc>
          <w:tcPr>
            <w:tcW w:w="2126" w:type="dxa"/>
          </w:tcPr>
          <w:p w:rsidR="00AC044C" w:rsidRPr="000E2FC7" w:rsidRDefault="00AC044C" w:rsidP="004E0ABB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985" w:type="dxa"/>
          </w:tcPr>
          <w:p w:rsidR="00AC044C" w:rsidRPr="000E2FC7" w:rsidRDefault="00AC044C" w:rsidP="0063449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</w:tcPr>
          <w:p w:rsidR="00AC044C" w:rsidRPr="000E2FC7" w:rsidRDefault="00AC044C" w:rsidP="005473B3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0E2FC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๕) ร้อยละที่เพิ่มขึ้นของสถานพยาบาลที่ได้รับรองคุณภาพ </w:t>
            </w:r>
            <w:r w:rsidRPr="000E2FC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HA </w:t>
            </w:r>
            <w:r w:rsidRPr="000E2FC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ครบทั้ง </w:t>
            </w:r>
            <w:r w:rsidR="0031025B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9</w:t>
            </w:r>
            <w:r w:rsidRPr="000E2FC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แห่ง</w:t>
            </w:r>
          </w:p>
        </w:tc>
        <w:tc>
          <w:tcPr>
            <w:tcW w:w="1417" w:type="dxa"/>
          </w:tcPr>
          <w:p w:rsidR="00AC044C" w:rsidRDefault="0031025B" w:rsidP="00A239BD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AC044C" w:rsidRPr="000E2FC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7</w:t>
            </w:r>
            <w:r w:rsidR="00CC466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</w:t>
            </w:r>
            <w:r w:rsidR="00AC044C" w:rsidRPr="000E2FC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.</w:t>
            </w:r>
            <w:r w:rsidR="00CC466C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๗๘</w:t>
            </w:r>
          </w:p>
          <w:p w:rsidR="00CC466C" w:rsidRPr="000E2FC7" w:rsidRDefault="00CC466C" w:rsidP="005473B3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C044C" w:rsidRPr="000E2FC7" w:rsidRDefault="0031025B" w:rsidP="003102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AC044C" w:rsidRPr="000E2FC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:rsidR="00AC044C" w:rsidRPr="000E2FC7" w:rsidRDefault="0031025B" w:rsidP="003102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AC044C" w:rsidRPr="000E2FC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๑๐๐</w:t>
            </w:r>
          </w:p>
        </w:tc>
        <w:tc>
          <w:tcPr>
            <w:tcW w:w="1275" w:type="dxa"/>
          </w:tcPr>
          <w:p w:rsidR="00AC044C" w:rsidRPr="000E2FC7" w:rsidRDefault="0031025B" w:rsidP="003102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AC044C" w:rsidRPr="000E2FC7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100</w:t>
            </w:r>
          </w:p>
        </w:tc>
        <w:tc>
          <w:tcPr>
            <w:tcW w:w="1701" w:type="dxa"/>
          </w:tcPr>
          <w:p w:rsidR="00AC044C" w:rsidRPr="000E2FC7" w:rsidRDefault="0031025B" w:rsidP="0031025B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ร้อยละ </w:t>
            </w:r>
            <w:r w:rsidR="00AC044C" w:rsidRPr="000E2FC7"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>๑๐๐</w:t>
            </w:r>
          </w:p>
        </w:tc>
        <w:tc>
          <w:tcPr>
            <w:tcW w:w="1238" w:type="dxa"/>
            <w:vMerge/>
          </w:tcPr>
          <w:p w:rsidR="00AC044C" w:rsidRPr="004E0ABB" w:rsidRDefault="00AC044C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B44B4" w:rsidRPr="00587226" w:rsidTr="0092791E">
        <w:trPr>
          <w:trHeight w:val="362"/>
        </w:trPr>
        <w:tc>
          <w:tcPr>
            <w:tcW w:w="2126" w:type="dxa"/>
          </w:tcPr>
          <w:p w:rsidR="00BB44B4" w:rsidRPr="00587226" w:rsidRDefault="00BB44B4" w:rsidP="004E0ABB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1985" w:type="dxa"/>
          </w:tcPr>
          <w:p w:rsidR="00BB44B4" w:rsidRPr="00587226" w:rsidRDefault="00BB44B4" w:rsidP="0063449C">
            <w:pPr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B44B4" w:rsidRPr="00587226" w:rsidRDefault="00BB44B4" w:rsidP="00BB44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6) ร้อยละของหมู่บ้านต้นแบบจำนวน 79 หมู่บ้าน มีค่าความชุกลูกน้ำเป็นศูนย์ และไม่มีผู้ป่วยโรคไข้เลือดออก โรคไข้ซิกา และโรคชิคุนกุนยา (ร้อยละ 80/ปี)</w:t>
            </w:r>
          </w:p>
          <w:p w:rsidR="00BB44B4" w:rsidRPr="00587226" w:rsidRDefault="00BB44B4" w:rsidP="00BB44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BB44B4" w:rsidRPr="00587226" w:rsidRDefault="00BB44B4" w:rsidP="00BB44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B44B4" w:rsidRPr="00587226" w:rsidRDefault="00BB44B4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80</w:t>
            </w:r>
          </w:p>
        </w:tc>
        <w:tc>
          <w:tcPr>
            <w:tcW w:w="1276" w:type="dxa"/>
          </w:tcPr>
          <w:p w:rsidR="00BB44B4" w:rsidRPr="00587226" w:rsidRDefault="00BB44B4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80</w:t>
            </w:r>
          </w:p>
        </w:tc>
        <w:tc>
          <w:tcPr>
            <w:tcW w:w="1276" w:type="dxa"/>
          </w:tcPr>
          <w:p w:rsidR="00BB44B4" w:rsidRPr="00587226" w:rsidRDefault="00BB44B4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80</w:t>
            </w:r>
          </w:p>
        </w:tc>
        <w:tc>
          <w:tcPr>
            <w:tcW w:w="1275" w:type="dxa"/>
          </w:tcPr>
          <w:p w:rsidR="00BB44B4" w:rsidRPr="00587226" w:rsidRDefault="00BB44B4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80</w:t>
            </w:r>
          </w:p>
        </w:tc>
        <w:tc>
          <w:tcPr>
            <w:tcW w:w="1701" w:type="dxa"/>
          </w:tcPr>
          <w:p w:rsidR="00BB44B4" w:rsidRPr="00587226" w:rsidRDefault="00BB44B4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80</w:t>
            </w:r>
          </w:p>
        </w:tc>
        <w:tc>
          <w:tcPr>
            <w:tcW w:w="1238" w:type="dxa"/>
            <w:vMerge/>
          </w:tcPr>
          <w:p w:rsidR="00BB44B4" w:rsidRPr="00587226" w:rsidRDefault="00BB44B4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513AB" w:rsidRPr="00587226" w:rsidTr="0092791E">
        <w:trPr>
          <w:trHeight w:val="362"/>
        </w:trPr>
        <w:tc>
          <w:tcPr>
            <w:tcW w:w="2126" w:type="dxa"/>
          </w:tcPr>
          <w:p w:rsidR="007513AB" w:rsidRPr="00587226" w:rsidRDefault="007513AB" w:rsidP="004E0ABB">
            <w:pPr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1985" w:type="dxa"/>
          </w:tcPr>
          <w:p w:rsidR="007513AB" w:rsidRPr="00587226" w:rsidRDefault="007513AB" w:rsidP="0063449C">
            <w:pPr>
              <w:rPr>
                <w:rFonts w:ascii="TH SarabunIT๙" w:hAnsi="TH SarabunIT๙" w:cs="TH SarabunIT๙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513AB" w:rsidRPr="00587226" w:rsidRDefault="007513AB" w:rsidP="00BB44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๖)</w:t>
            </w:r>
            <w:r w:rsidRPr="00587226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ร้อยละที่เพิ่มขึ้นของค่าเฉลี่ย</w:t>
            </w:r>
            <w:r w:rsidRPr="00587226">
              <w:rPr>
                <w:rFonts w:ascii="TH SarabunIT๙" w:hAnsi="TH SarabunIT๙" w:cs="TH SarabunIT๙"/>
                <w:sz w:val="24"/>
                <w:szCs w:val="24"/>
              </w:rPr>
              <w:t xml:space="preserve"> O-Net </w:t>
            </w:r>
            <w:r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>ม.</w:t>
            </w:r>
            <w:r w:rsidRPr="00587226">
              <w:rPr>
                <w:rFonts w:ascii="TH SarabunIT๙" w:hAnsi="TH SarabunIT๙" w:cs="TH SarabunIT๙"/>
                <w:sz w:val="24"/>
                <w:szCs w:val="24"/>
              </w:rPr>
              <w:t>3 (</w:t>
            </w:r>
            <w:r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</w:t>
            </w: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3.5</w:t>
            </w:r>
            <w:r w:rsidR="0031025B"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/ปี</w:t>
            </w:r>
            <w:r w:rsidRPr="00587226">
              <w:rPr>
                <w:rFonts w:ascii="TH SarabunIT๙" w:hAnsi="TH SarabunIT๙" w:cs="TH SarabunIT๙"/>
                <w:sz w:val="24"/>
                <w:szCs w:val="24"/>
              </w:rPr>
              <w:t>)</w:t>
            </w:r>
          </w:p>
        </w:tc>
        <w:tc>
          <w:tcPr>
            <w:tcW w:w="1417" w:type="dxa"/>
          </w:tcPr>
          <w:p w:rsidR="007513AB" w:rsidRPr="00587226" w:rsidRDefault="0031025B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3.5 </w:t>
            </w:r>
            <w:r w:rsidR="007513AB" w:rsidRPr="00587226">
              <w:rPr>
                <w:rFonts w:ascii="TH SarabunIT๙" w:hAnsi="TH SarabunIT๙" w:cs="TH SarabunIT๙"/>
                <w:sz w:val="24"/>
                <w:szCs w:val="24"/>
              </w:rPr>
              <w:t>%</w:t>
            </w:r>
          </w:p>
          <w:p w:rsidR="007513AB" w:rsidRPr="00587226" w:rsidRDefault="007513AB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13AB" w:rsidRPr="00587226" w:rsidRDefault="007513AB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</w:rPr>
              <w:t>3.5%</w:t>
            </w:r>
          </w:p>
        </w:tc>
        <w:tc>
          <w:tcPr>
            <w:tcW w:w="1276" w:type="dxa"/>
          </w:tcPr>
          <w:p w:rsidR="007513AB" w:rsidRPr="00587226" w:rsidRDefault="0031025B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</w:rPr>
              <w:t>3.5</w:t>
            </w:r>
            <w:r w:rsidR="007513AB" w:rsidRPr="00587226">
              <w:rPr>
                <w:rFonts w:ascii="TH SarabunIT๙" w:hAnsi="TH SarabunIT๙" w:cs="TH SarabunIT๙"/>
                <w:sz w:val="24"/>
                <w:szCs w:val="24"/>
              </w:rPr>
              <w:t>%</w:t>
            </w:r>
          </w:p>
        </w:tc>
        <w:tc>
          <w:tcPr>
            <w:tcW w:w="1275" w:type="dxa"/>
          </w:tcPr>
          <w:p w:rsidR="007513AB" w:rsidRPr="00587226" w:rsidRDefault="0031025B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</w:rPr>
              <w:t>3.5</w:t>
            </w:r>
            <w:r w:rsidR="007513AB" w:rsidRPr="00587226">
              <w:rPr>
                <w:rFonts w:ascii="TH SarabunIT๙" w:hAnsi="TH SarabunIT๙" w:cs="TH SarabunIT๙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7513AB" w:rsidRPr="00587226" w:rsidRDefault="0031025B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</w:rPr>
              <w:t>3.5</w:t>
            </w:r>
            <w:r w:rsidR="007513AB" w:rsidRPr="00587226">
              <w:rPr>
                <w:rFonts w:ascii="TH SarabunIT๙" w:hAnsi="TH SarabunIT๙" w:cs="TH SarabunIT๙"/>
                <w:sz w:val="24"/>
                <w:szCs w:val="24"/>
              </w:rPr>
              <w:t>%</w:t>
            </w:r>
          </w:p>
        </w:tc>
        <w:tc>
          <w:tcPr>
            <w:tcW w:w="1238" w:type="dxa"/>
            <w:vMerge/>
          </w:tcPr>
          <w:p w:rsidR="007513AB" w:rsidRPr="00587226" w:rsidRDefault="007513AB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C044C" w:rsidRPr="00587226" w:rsidTr="0092791E">
        <w:trPr>
          <w:trHeight w:val="362"/>
        </w:trPr>
        <w:tc>
          <w:tcPr>
            <w:tcW w:w="2126" w:type="dxa"/>
          </w:tcPr>
          <w:p w:rsidR="00AC044C" w:rsidRPr="00587226" w:rsidRDefault="00AC044C" w:rsidP="004E0AB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</w:tcPr>
          <w:p w:rsidR="00AC044C" w:rsidRPr="00587226" w:rsidRDefault="00AC044C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AC044C" w:rsidRPr="00587226" w:rsidRDefault="00103EDF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7</w:t>
            </w:r>
            <w:r w:rsidR="00AC044C" w:rsidRPr="0058722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) </w:t>
            </w:r>
            <w:r w:rsidR="00AC044C"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ร้อยละของความพึงพอใจของประชาชนต่อการดำเนินงานป้องกันและแก้ไขปัญหายาเสพติดของจังหวัด (ร้อยละ 90 ต่อปี)</w:t>
            </w:r>
          </w:p>
        </w:tc>
        <w:tc>
          <w:tcPr>
            <w:tcW w:w="1417" w:type="dxa"/>
          </w:tcPr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90 </w:t>
            </w:r>
          </w:p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90 </w:t>
            </w:r>
          </w:p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 w:hint="cs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90 </w:t>
            </w:r>
          </w:p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ร้อยละ 90 </w:t>
            </w:r>
          </w:p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87226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 90</w:t>
            </w:r>
          </w:p>
          <w:p w:rsidR="00AC044C" w:rsidRPr="00587226" w:rsidRDefault="00AC044C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8" w:type="dxa"/>
            <w:vMerge/>
          </w:tcPr>
          <w:p w:rsidR="00AC044C" w:rsidRPr="00587226" w:rsidRDefault="00AC044C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03EDF" w:rsidRPr="004E0ABB" w:rsidTr="0092791E">
        <w:trPr>
          <w:trHeight w:val="362"/>
        </w:trPr>
        <w:tc>
          <w:tcPr>
            <w:tcW w:w="2126" w:type="dxa"/>
          </w:tcPr>
          <w:p w:rsidR="00103EDF" w:rsidRPr="004E0ABB" w:rsidRDefault="00103EDF" w:rsidP="004E0AB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</w:tcPr>
          <w:p w:rsidR="00103EDF" w:rsidRPr="004E0ABB" w:rsidRDefault="00103EDF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103EDF" w:rsidRPr="009E4C49" w:rsidRDefault="00103EDF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๘</w:t>
            </w:r>
            <w:r w:rsidRPr="009E4C4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) 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ร้อยละ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ที่ลดลงของการเกิดอุบัติ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เหตุทางถนน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/ประชากร ๑๐๐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๐๐๐ คน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(ร้อยละ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๓</w:t>
            </w:r>
            <w:r w:rsidRPr="009E4C49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/ปี</w:t>
            </w:r>
            <w:r w:rsidRPr="009E4C49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103EDF" w:rsidRPr="00504D2F" w:rsidRDefault="00103EDF" w:rsidP="00A239BD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="0031025B"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  <w:p w:rsidR="00103EDF" w:rsidRPr="00504D2F" w:rsidRDefault="00103EDF" w:rsidP="00A239BD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31025B" w:rsidRPr="00504D2F" w:rsidRDefault="0031025B" w:rsidP="0031025B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  <w:p w:rsidR="00103EDF" w:rsidRPr="00504D2F" w:rsidRDefault="00103EDF" w:rsidP="00A239BD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31025B" w:rsidRPr="00504D2F" w:rsidRDefault="0031025B" w:rsidP="0031025B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  <w:p w:rsidR="00103EDF" w:rsidRPr="00504D2F" w:rsidRDefault="00103EDF" w:rsidP="00A239BD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:rsidR="0031025B" w:rsidRPr="00504D2F" w:rsidRDefault="0031025B" w:rsidP="0031025B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  <w:p w:rsidR="00103EDF" w:rsidRPr="00504D2F" w:rsidRDefault="00103EDF" w:rsidP="00A239BD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1" w:type="dxa"/>
          </w:tcPr>
          <w:p w:rsidR="00103EDF" w:rsidRPr="00504D2F" w:rsidRDefault="00103EDF" w:rsidP="00A239BD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04D2F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  <w:r w:rsidR="0031025B">
              <w:rPr>
                <w:rFonts w:ascii="TH SarabunIT๙" w:hAnsi="TH SarabunIT๙" w:cs="TH SarabunIT๙"/>
                <w:sz w:val="24"/>
                <w:szCs w:val="24"/>
              </w:rPr>
              <w:t xml:space="preserve"> %</w:t>
            </w:r>
          </w:p>
          <w:p w:rsidR="00103EDF" w:rsidRPr="00504D2F" w:rsidRDefault="00103EDF" w:rsidP="00A239BD">
            <w:pPr>
              <w:tabs>
                <w:tab w:val="left" w:pos="1920"/>
              </w:tabs>
              <w:spacing w:line="228" w:lineRule="auto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8" w:type="dxa"/>
            <w:vMerge/>
          </w:tcPr>
          <w:p w:rsidR="00103EDF" w:rsidRPr="004E0ABB" w:rsidRDefault="00103EDF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2FC7" w:rsidRPr="004E0ABB" w:rsidTr="000E2FC7">
        <w:trPr>
          <w:trHeight w:val="60"/>
        </w:trPr>
        <w:tc>
          <w:tcPr>
            <w:tcW w:w="2126" w:type="dxa"/>
            <w:vMerge w:val="restart"/>
          </w:tcPr>
          <w:p w:rsidR="000E2FC7" w:rsidRDefault="000E2FC7" w:rsidP="007516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E0ABB">
              <w:rPr>
                <w:rFonts w:ascii="TH SarabunIT๙" w:hAnsi="TH SarabunIT๙" w:cs="TH SarabunIT๙"/>
                <w:sz w:val="24"/>
                <w:szCs w:val="24"/>
                <w:cs/>
              </w:rPr>
              <w:t>ประเด็นยุทธศาสตร์</w:t>
            </w:r>
            <w:r w:rsidRPr="004E0ABB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  <w:t>ที่ 4</w:t>
            </w:r>
            <w:r w:rsidRPr="004E0ABB">
              <w:rPr>
                <w:rFonts w:ascii="TH SarabunIT๙" w:hAnsi="TH SarabunIT๙" w:cs="TH SarabunIT๙"/>
                <w:sz w:val="24"/>
                <w:szCs w:val="24"/>
              </w:rPr>
              <w:t xml:space="preserve"> :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Pr="003570C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อนุรักษ์ ฟื้นฟู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พัฒนาท</w:t>
            </w:r>
            <w:r w:rsidRPr="003570C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รัพยากร</w:t>
            </w:r>
          </w:p>
          <w:p w:rsidR="000E2FC7" w:rsidRPr="004E0ABB" w:rsidRDefault="000E2FC7" w:rsidP="007516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570C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ธรรมชาติและสิ่งแวดล้อม</w:t>
            </w:r>
          </w:p>
        </w:tc>
        <w:tc>
          <w:tcPr>
            <w:tcW w:w="1985" w:type="dxa"/>
            <w:vMerge w:val="restart"/>
          </w:tcPr>
          <w:p w:rsidR="000E2FC7" w:rsidRPr="004E0ABB" w:rsidRDefault="000E2FC7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ทรัพยากรธรรมชาติ และสิ่งแวดล้อมได้รับการอนุรักษ์ฟื้นฟูเพิ่มขึ้น</w:t>
            </w:r>
          </w:p>
        </w:tc>
        <w:tc>
          <w:tcPr>
            <w:tcW w:w="1843" w:type="dxa"/>
          </w:tcPr>
          <w:p w:rsidR="000E2FC7" w:rsidRPr="0053554F" w:rsidRDefault="000E2FC7" w:rsidP="0031025B">
            <w:pPr>
              <w:tabs>
                <w:tab w:val="left" w:pos="1985"/>
              </w:tabs>
              <w:spacing w:line="235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5355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1)</w:t>
            </w:r>
            <w:r w:rsidRPr="0053554F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53554F" w:rsidRPr="005355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จำนวนพื้นที่ป่าไม้และที่ดินของรัฐได้รับการปกป้องบำ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รุงรักษาและปลูกต้นไม้ฟื้นฟู</w:t>
            </w:r>
            <w:r w:rsidR="0031025B" w:rsidRPr="005355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สภาพป่า</w:t>
            </w:r>
            <w:r w:rsidR="0053554F" w:rsidRPr="0053554F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</w:t>
            </w:r>
            <w:r w:rsidR="0053554F" w:rsidRPr="0053554F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  <w:r w:rsidR="0053554F" w:rsidRPr="005355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,000 ไร่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/ปี</w:t>
            </w:r>
            <w:r w:rsidR="0053554F" w:rsidRPr="0053554F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13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i/>
                <w:iCs/>
                <w:sz w:val="16"/>
                <w:szCs w:val="16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52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 ไร่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:rsidR="000E2FC7" w:rsidRPr="004E0ABB" w:rsidRDefault="000E2FC7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2FC7" w:rsidRPr="004E0ABB" w:rsidTr="0092791E">
        <w:trPr>
          <w:trHeight w:val="362"/>
        </w:trPr>
        <w:tc>
          <w:tcPr>
            <w:tcW w:w="2126" w:type="dxa"/>
            <w:vMerge/>
          </w:tcPr>
          <w:p w:rsidR="000E2FC7" w:rsidRPr="004E0ABB" w:rsidRDefault="000E2FC7" w:rsidP="0075167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0E2FC7" w:rsidRPr="004E0ABB" w:rsidRDefault="000E2FC7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:rsidR="000E2FC7" w:rsidRPr="003570C0" w:rsidRDefault="000E2FC7" w:rsidP="00751674">
            <w:pPr>
              <w:tabs>
                <w:tab w:val="left" w:pos="1985"/>
              </w:tabs>
              <w:spacing w:line="235" w:lineRule="auto"/>
              <w:rPr>
                <w:rFonts w:ascii="TH SarabunIT๙" w:hAnsi="TH SarabunIT๙" w:cs="TH SarabunIT๙"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2)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จำนวนพื้นที่ที่ได้รับประโยชน์จากการบริหารจัดการน้ำอย่างบูรณาการ </w:t>
            </w:r>
          </w:p>
          <w:p w:rsidR="000E2FC7" w:rsidRPr="004E0ABB" w:rsidRDefault="000E2FC7" w:rsidP="0075167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(</w:t>
            </w:r>
            <w:r w:rsidR="0031025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0,000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/ปี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  <w:r w:rsidRPr="003570C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17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0,000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0,000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0,000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</w:tcPr>
          <w:p w:rsidR="000E2FC7" w:rsidRDefault="000E2FC7" w:rsidP="00130E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0,000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40,000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ไร่</w:t>
            </w:r>
          </w:p>
        </w:tc>
        <w:tc>
          <w:tcPr>
            <w:tcW w:w="1238" w:type="dxa"/>
            <w:vMerge w:val="restart"/>
          </w:tcPr>
          <w:p w:rsidR="000E2FC7" w:rsidRPr="00374BC8" w:rsidRDefault="000E2FC7" w:rsidP="00130E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4BC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เพิ่มประสิทธิภาพ</w:t>
            </w:r>
          </w:p>
          <w:p w:rsidR="000E2FC7" w:rsidRPr="00374BC8" w:rsidRDefault="000E2FC7" w:rsidP="00130E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74BC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การบริหารจัดการน้ำอย่างบูรณาการ</w:t>
            </w:r>
          </w:p>
          <w:p w:rsidR="000E2FC7" w:rsidRPr="00374BC8" w:rsidRDefault="000E2FC7" w:rsidP="00130E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74BC8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เพิ่มประสิทธิภาพการบริหารจัดการทรัพยากรธรรม</w:t>
            </w:r>
            <w:r w:rsidRPr="00374BC8"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>ชาติและสิ่งแวดล้อม</w:t>
            </w:r>
          </w:p>
          <w:p w:rsidR="000E2FC7" w:rsidRPr="00374BC8" w:rsidRDefault="000E2FC7" w:rsidP="00374BC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74BC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 w:rsidRPr="00374BC8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374BC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ยกระดับเมืองเกษตรอินทรีย์ ด้วยวิถีพลังงานทดแทน</w:t>
            </w:r>
          </w:p>
        </w:tc>
      </w:tr>
      <w:tr w:rsidR="000E2FC7" w:rsidRPr="004E0ABB" w:rsidTr="0092791E">
        <w:trPr>
          <w:trHeight w:val="362"/>
        </w:trPr>
        <w:tc>
          <w:tcPr>
            <w:tcW w:w="2126" w:type="dxa"/>
            <w:vMerge/>
          </w:tcPr>
          <w:p w:rsidR="000E2FC7" w:rsidRPr="004E0ABB" w:rsidRDefault="000E2FC7" w:rsidP="007516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0E2FC7" w:rsidRDefault="000E2FC7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0E2FC7" w:rsidRDefault="000E2FC7" w:rsidP="00374BC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3)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จำนวนพื้นที่แหล่งน้ำได้รับการพัฒนา</w:t>
            </w:r>
            <w:r w:rsidR="0031025B">
              <w:rPr>
                <w:rFonts w:ascii="TH SarabunIT๙" w:hAnsi="TH SarabunIT๙" w:cs="TH SarabunIT๙"/>
                <w:sz w:val="24"/>
                <w:szCs w:val="24"/>
                <w:cs/>
              </w:rPr>
              <w:t>และมีผลผลิตสัตว์น้ำเพิ่มขึ้น (</w:t>
            </w:r>
            <w:r w:rsidR="0031025B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000 ไร่</w:t>
            </w:r>
            <w:r w:rsidR="0031025B">
              <w:rPr>
                <w:rFonts w:ascii="TH SarabunIT๙" w:hAnsi="TH SarabunIT๙" w:cs="TH SarabunIT๙" w:hint="cs"/>
                <w:sz w:val="24"/>
                <w:szCs w:val="24"/>
                <w:cs/>
              </w:rPr>
              <w:t>/ปี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  <w:p w:rsidR="00BB44B4" w:rsidRPr="004E0ABB" w:rsidRDefault="00BB44B4" w:rsidP="00374BC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</w:tc>
        <w:tc>
          <w:tcPr>
            <w:tcW w:w="1276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</w:tc>
        <w:tc>
          <w:tcPr>
            <w:tcW w:w="1276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</w:tc>
        <w:tc>
          <w:tcPr>
            <w:tcW w:w="1275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3570C0">
              <w:rPr>
                <w:rFonts w:ascii="TH SarabunIT๙" w:hAnsi="TH SarabunIT๙" w:cs="TH SarabunIT๙"/>
                <w:sz w:val="24"/>
                <w:szCs w:val="24"/>
              </w:rPr>
              <w:t xml:space="preserve">,000 </w:t>
            </w:r>
            <w:r w:rsidRPr="003570C0">
              <w:rPr>
                <w:rFonts w:ascii="TH SarabunIT๙" w:hAnsi="TH SarabunIT๙" w:cs="TH SarabunIT๙"/>
                <w:sz w:val="24"/>
                <w:szCs w:val="24"/>
                <w:cs/>
              </w:rPr>
              <w:t>ไร่</w:t>
            </w:r>
          </w:p>
        </w:tc>
        <w:tc>
          <w:tcPr>
            <w:tcW w:w="1701" w:type="dxa"/>
          </w:tcPr>
          <w:p w:rsidR="000E2FC7" w:rsidRPr="004E0ABB" w:rsidRDefault="000E2FC7" w:rsidP="003102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20,000 ไร่</w:t>
            </w:r>
          </w:p>
        </w:tc>
        <w:tc>
          <w:tcPr>
            <w:tcW w:w="1238" w:type="dxa"/>
            <w:vMerge/>
          </w:tcPr>
          <w:p w:rsidR="000E2FC7" w:rsidRPr="004E0ABB" w:rsidRDefault="000E2FC7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0E2FC7" w:rsidRPr="004E0ABB" w:rsidTr="0092791E">
        <w:trPr>
          <w:trHeight w:val="362"/>
        </w:trPr>
        <w:tc>
          <w:tcPr>
            <w:tcW w:w="2126" w:type="dxa"/>
            <w:vMerge/>
          </w:tcPr>
          <w:p w:rsidR="000E2FC7" w:rsidRPr="004E0ABB" w:rsidRDefault="000E2FC7" w:rsidP="007516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0E2FC7" w:rsidRDefault="000E2FC7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0E2FC7" w:rsidRPr="004E0ABB" w:rsidRDefault="000E2FC7" w:rsidP="0075167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4) ร้อยละที่เพิ่มขึ้</w:t>
            </w:r>
            <w:r w:rsidR="0031025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นของ</w:t>
            </w:r>
            <w:r w:rsidR="0031025B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>การใช้พลังงานทดแทน (ร้อยละ 10/ปี</w:t>
            </w:r>
            <w:r w:rsidRPr="003570C0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lastRenderedPageBreak/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0.5</w:t>
            </w:r>
          </w:p>
        </w:tc>
        <w:tc>
          <w:tcPr>
            <w:tcW w:w="1276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0.5</w:t>
            </w:r>
          </w:p>
        </w:tc>
        <w:tc>
          <w:tcPr>
            <w:tcW w:w="1276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:rsidR="000E2FC7" w:rsidRPr="004E0ABB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0.5</w:t>
            </w:r>
          </w:p>
        </w:tc>
        <w:tc>
          <w:tcPr>
            <w:tcW w:w="1701" w:type="dxa"/>
          </w:tcPr>
          <w:p w:rsidR="000E2FC7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570C0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ร้อยละ 2</w:t>
            </w:r>
          </w:p>
          <w:p w:rsidR="000E2FC7" w:rsidRDefault="000E2FC7" w:rsidP="0063449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  <w:p w:rsidR="000E2FC7" w:rsidRPr="004E0ABB" w:rsidRDefault="000E2FC7" w:rsidP="00130E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238" w:type="dxa"/>
            <w:vMerge/>
          </w:tcPr>
          <w:p w:rsidR="000E2FC7" w:rsidRPr="004E0ABB" w:rsidRDefault="000E2FC7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</w:tr>
      <w:tr w:rsidR="000E2FC7" w:rsidRPr="004E0ABB" w:rsidTr="0092791E">
        <w:trPr>
          <w:trHeight w:val="362"/>
        </w:trPr>
        <w:tc>
          <w:tcPr>
            <w:tcW w:w="2126" w:type="dxa"/>
            <w:vMerge/>
          </w:tcPr>
          <w:p w:rsidR="000E2FC7" w:rsidRPr="004E0ABB" w:rsidRDefault="000E2FC7" w:rsidP="007516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5" w:type="dxa"/>
            <w:vMerge/>
          </w:tcPr>
          <w:p w:rsidR="000E2FC7" w:rsidRDefault="000E2FC7" w:rsidP="0063449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3" w:type="dxa"/>
          </w:tcPr>
          <w:p w:rsidR="000E2FC7" w:rsidRPr="0053554F" w:rsidRDefault="000E2FC7" w:rsidP="0053554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53554F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5355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  <w:r w:rsidRPr="0053554F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53554F" w:rsidRPr="0053554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ชุมชน/หมู่บ้านมีการลดขยะมูลฝอยและของเสียอันตรายชุมชนตั้งแต่ต้นทาง (ร้อยละ 40</w:t>
            </w:r>
            <w:r w:rsidR="0053554F" w:rsidRPr="0053554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417" w:type="dxa"/>
          </w:tcPr>
          <w:p w:rsidR="000E2FC7" w:rsidRPr="004E0ABB" w:rsidRDefault="000E2FC7" w:rsidP="003102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="003102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276" w:type="dxa"/>
          </w:tcPr>
          <w:p w:rsidR="000E2FC7" w:rsidRPr="004E0ABB" w:rsidRDefault="000E2FC7" w:rsidP="003102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="003102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276" w:type="dxa"/>
          </w:tcPr>
          <w:p w:rsidR="000E2FC7" w:rsidRPr="004E0ABB" w:rsidRDefault="000E2FC7" w:rsidP="003102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="003102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275" w:type="dxa"/>
          </w:tcPr>
          <w:p w:rsidR="000E2FC7" w:rsidRPr="004E0ABB" w:rsidRDefault="000E2FC7" w:rsidP="0031025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</w:t>
            </w:r>
            <w:r w:rsidR="0031025B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</w:p>
        </w:tc>
        <w:tc>
          <w:tcPr>
            <w:tcW w:w="1701" w:type="dxa"/>
          </w:tcPr>
          <w:p w:rsidR="000E2FC7" w:rsidRPr="004E0ABB" w:rsidRDefault="000E2FC7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2474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40</w:t>
            </w:r>
          </w:p>
        </w:tc>
        <w:tc>
          <w:tcPr>
            <w:tcW w:w="1238" w:type="dxa"/>
            <w:vMerge/>
          </w:tcPr>
          <w:p w:rsidR="000E2FC7" w:rsidRPr="004E0ABB" w:rsidRDefault="000E2FC7" w:rsidP="0063449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03EDF" w:rsidRPr="004E0ABB" w:rsidTr="00BB44B4">
        <w:trPr>
          <w:trHeight w:val="362"/>
        </w:trPr>
        <w:tc>
          <w:tcPr>
            <w:tcW w:w="5954" w:type="dxa"/>
            <w:gridSpan w:val="3"/>
            <w:vAlign w:val="center"/>
          </w:tcPr>
          <w:p w:rsidR="00103EDF" w:rsidRPr="004E0ABB" w:rsidRDefault="00103EDF" w:rsidP="00374B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E0ABB">
              <w:rPr>
                <w:rFonts w:ascii="TH SarabunIT๙" w:hAnsi="TH SarabunIT๙" w:cs="TH SarabunIT๙"/>
                <w:sz w:val="24"/>
                <w:szCs w:val="24"/>
                <w:cs/>
              </w:rPr>
              <w:t>ค่าใช้จ่ายในการบริหารงานจังหวัดแบบบูรณาการ</w:t>
            </w:r>
          </w:p>
        </w:tc>
        <w:tc>
          <w:tcPr>
            <w:tcW w:w="1417" w:type="dxa"/>
            <w:vAlign w:val="center"/>
          </w:tcPr>
          <w:p w:rsidR="00103EDF" w:rsidRPr="004E0ABB" w:rsidRDefault="00103EDF" w:rsidP="00374B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03EDF" w:rsidRPr="004E0ABB" w:rsidRDefault="00103EDF" w:rsidP="00374B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03EDF" w:rsidRPr="004E0ABB" w:rsidRDefault="00103EDF" w:rsidP="00374B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75" w:type="dxa"/>
            <w:shd w:val="clear" w:color="auto" w:fill="D9D9D9" w:themeFill="background1" w:themeFillShade="D9"/>
            <w:vAlign w:val="center"/>
          </w:tcPr>
          <w:p w:rsidR="00103EDF" w:rsidRPr="004E0ABB" w:rsidRDefault="00103EDF" w:rsidP="00374B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103EDF" w:rsidRPr="004E0ABB" w:rsidRDefault="00103EDF" w:rsidP="00374B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238" w:type="dxa"/>
            <w:shd w:val="clear" w:color="auto" w:fill="D9D9D9" w:themeFill="background1" w:themeFillShade="D9"/>
            <w:vAlign w:val="center"/>
          </w:tcPr>
          <w:p w:rsidR="00103EDF" w:rsidRPr="004E0ABB" w:rsidRDefault="00103EDF" w:rsidP="00374BC8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</w:tbl>
    <w:p w:rsidR="008A37E9" w:rsidRDefault="008A37E9" w:rsidP="002A1D0F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8A37E9" w:rsidSect="00045A0C">
          <w:footerReference w:type="default" r:id="rId8"/>
          <w:pgSz w:w="16838" w:h="11906" w:orient="landscape"/>
          <w:pgMar w:top="1701" w:right="1418" w:bottom="709" w:left="1134" w:header="709" w:footer="709" w:gutter="0"/>
          <w:pgNumType w:start="84"/>
          <w:cols w:space="708"/>
          <w:docGrid w:linePitch="360"/>
        </w:sectPr>
      </w:pPr>
    </w:p>
    <w:tbl>
      <w:tblPr>
        <w:tblStyle w:val="ae"/>
        <w:tblW w:w="15131" w:type="dxa"/>
        <w:jc w:val="center"/>
        <w:tblLook w:val="04A0"/>
      </w:tblPr>
      <w:tblGrid>
        <w:gridCol w:w="2803"/>
        <w:gridCol w:w="1400"/>
        <w:gridCol w:w="1446"/>
        <w:gridCol w:w="1384"/>
        <w:gridCol w:w="1972"/>
        <w:gridCol w:w="1175"/>
        <w:gridCol w:w="1175"/>
        <w:gridCol w:w="1175"/>
        <w:gridCol w:w="1175"/>
        <w:gridCol w:w="1426"/>
      </w:tblGrid>
      <w:tr w:rsidR="00D508F1" w:rsidRPr="00FC2A2B" w:rsidTr="00A35B4F">
        <w:trPr>
          <w:tblHeader/>
          <w:jc w:val="center"/>
        </w:trPr>
        <w:tc>
          <w:tcPr>
            <w:tcW w:w="9005" w:type="dxa"/>
            <w:gridSpan w:val="5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126" w:type="dxa"/>
            <w:gridSpan w:val="5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640FCA" w:rsidRPr="00FC2A2B" w:rsidTr="00A35B4F">
        <w:trPr>
          <w:tblHeader/>
          <w:jc w:val="center"/>
        </w:trPr>
        <w:tc>
          <w:tcPr>
            <w:tcW w:w="2803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="00FC2A2B"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="00FC2A2B"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400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446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</w:t>
            </w:r>
            <w:r w:rsidR="00FC2A2B"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(9)</w:t>
            </w:r>
          </w:p>
        </w:tc>
        <w:tc>
          <w:tcPr>
            <w:tcW w:w="1384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="00FC2A2B"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="00FC2A2B"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1972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</w:t>
            </w:r>
            <w:r w:rsidR="00FC2A2B"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(11)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26" w:type="dxa"/>
            <w:shd w:val="clear" w:color="auto" w:fill="D9D9D9" w:themeFill="background1" w:themeFillShade="D9"/>
          </w:tcPr>
          <w:p w:rsidR="00D508F1" w:rsidRPr="00FC2A2B" w:rsidRDefault="00D508F1" w:rsidP="00D508F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8A37E9" w:rsidRPr="00640FCA" w:rsidTr="00A35B4F">
        <w:trPr>
          <w:jc w:val="center"/>
        </w:trPr>
        <w:tc>
          <w:tcPr>
            <w:tcW w:w="15131" w:type="dxa"/>
            <w:gridSpan w:val="10"/>
            <w:shd w:val="clear" w:color="auto" w:fill="FFE599" w:themeFill="accent4" w:themeFillTint="66"/>
          </w:tcPr>
          <w:p w:rsidR="008A37E9" w:rsidRPr="00640FCA" w:rsidRDefault="008A37E9" w:rsidP="008A37E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ประเด็นยุทธศาสตร์ที่ ๑</w:t>
            </w: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="00FC07B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ส่งเสริมเกษตรอินทรีย์ครบวงจร</w:t>
            </w: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และได้มาตรฐาน</w:t>
            </w:r>
          </w:p>
        </w:tc>
      </w:tr>
      <w:tr w:rsidR="00A239BD" w:rsidRPr="008A37E9" w:rsidTr="00A35B4F">
        <w:trPr>
          <w:jc w:val="center"/>
        </w:trPr>
        <w:tc>
          <w:tcPr>
            <w:tcW w:w="2803" w:type="dxa"/>
            <w:shd w:val="clear" w:color="auto" w:fill="E2EFD9" w:themeFill="accent6" w:themeFillTint="33"/>
          </w:tcPr>
          <w:p w:rsidR="008A37E9" w:rsidRPr="00640FCA" w:rsidRDefault="008A37E9" w:rsidP="008A37E9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โครงการที่ ๑ สร้างกระแส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การรับรู้และการมีส่วนร่วมในการขับเคลื่อนการเกษตรปลอดภัยเกษตรอินทรีย์และเศรษฐกิจพอเพียง</w:t>
            </w:r>
          </w:p>
        </w:tc>
        <w:tc>
          <w:tcPr>
            <w:tcW w:w="1400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1. สร้างกระแสการรับรู้และการมีส่วนร่วมในการขับเคลื่อนการเกษตรอินทรีย์และเศรษฐกิจพอเพียง</w:t>
            </w:r>
          </w:p>
        </w:tc>
        <w:tc>
          <w:tcPr>
            <w:tcW w:w="1446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84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72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175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shd w:val="clear" w:color="auto" w:fill="E2EFD9" w:themeFill="accent6" w:themeFillTint="33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8A37E9" w:rsidRPr="008A37E9" w:rsidTr="008106DB">
        <w:trPr>
          <w:jc w:val="center"/>
        </w:trPr>
        <w:tc>
          <w:tcPr>
            <w:tcW w:w="2803" w:type="dxa"/>
            <w:tcBorders>
              <w:bottom w:val="single" w:sz="4" w:space="0" w:color="auto"/>
            </w:tcBorders>
          </w:tcPr>
          <w:p w:rsidR="008A37E9" w:rsidRDefault="008A37E9" w:rsidP="008A37E9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กิจกรรมหลักที่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รณรงค์และ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ประชาสัมพันธ์เกษตรอินทรีย์วิถียโสธร 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6" w:type="dxa"/>
          </w:tcPr>
          <w:p w:rsidR="008A37E9" w:rsidRPr="008A37E9" w:rsidRDefault="008A37E9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84" w:type="dxa"/>
          </w:tcPr>
          <w:p w:rsidR="008A37E9" w:rsidRPr="008A37E9" w:rsidRDefault="008A37E9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972" w:type="dxa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- สนจ.ยส.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ประชาสัมพันธ์จังหวัด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- กษ.ยส.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สหกรณ์จังหวัด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</w:t>
            </w:r>
          </w:p>
        </w:tc>
        <w:tc>
          <w:tcPr>
            <w:tcW w:w="1175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1,500,000</w:t>
            </w:r>
          </w:p>
        </w:tc>
        <w:tc>
          <w:tcPr>
            <w:tcW w:w="1175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1,500,000</w:t>
            </w:r>
          </w:p>
        </w:tc>
        <w:tc>
          <w:tcPr>
            <w:tcW w:w="1175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1,500,000</w:t>
            </w:r>
          </w:p>
        </w:tc>
        <w:tc>
          <w:tcPr>
            <w:tcW w:w="1175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1,500,000</w:t>
            </w:r>
          </w:p>
        </w:tc>
        <w:tc>
          <w:tcPr>
            <w:tcW w:w="1426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6,000,000</w:t>
            </w:r>
          </w:p>
        </w:tc>
      </w:tr>
      <w:tr w:rsidR="008A37E9" w:rsidRPr="008A37E9" w:rsidTr="008106DB">
        <w:trPr>
          <w:jc w:val="center"/>
        </w:trPr>
        <w:tc>
          <w:tcPr>
            <w:tcW w:w="2803" w:type="dxa"/>
            <w:tcBorders>
              <w:bottom w:val="nil"/>
            </w:tcBorders>
          </w:tcPr>
          <w:p w:rsidR="008A37E9" w:rsidRDefault="008A37E9" w:rsidP="008A37E9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</w:t>
            </w:r>
            <w:r w:rsidRPr="008A37E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จัดตั้งแล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ะ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ขับเคลื่อนโรงเรียนเกษตรอินทรีย์วิถียโสธร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00" w:type="dxa"/>
            <w:tcBorders>
              <w:bottom w:val="nil"/>
            </w:tcBorders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6" w:type="dxa"/>
          </w:tcPr>
          <w:p w:rsidR="008A37E9" w:rsidRPr="008A37E9" w:rsidRDefault="008A37E9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84" w:type="dxa"/>
          </w:tcPr>
          <w:p w:rsidR="008A37E9" w:rsidRPr="008A37E9" w:rsidRDefault="008A37E9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972" w:type="dxa"/>
          </w:tcPr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- สนจ.ยส.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กษ.ยส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ประชาสัมพันธ์จังหวัด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สพฐ. 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กศน. 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สพม. </w:t>
            </w:r>
          </w:p>
          <w:p w:rsidR="008A37E9" w:rsidRPr="008A37E9" w:rsidRDefault="008A37E9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- อศจ.</w:t>
            </w:r>
          </w:p>
        </w:tc>
        <w:tc>
          <w:tcPr>
            <w:tcW w:w="1175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4,670,000</w:t>
            </w:r>
          </w:p>
        </w:tc>
        <w:tc>
          <w:tcPr>
            <w:tcW w:w="1175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4,670,000</w:t>
            </w:r>
          </w:p>
        </w:tc>
        <w:tc>
          <w:tcPr>
            <w:tcW w:w="1175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4,670,000</w:t>
            </w:r>
          </w:p>
        </w:tc>
        <w:tc>
          <w:tcPr>
            <w:tcW w:w="1175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4,670,000</w:t>
            </w:r>
          </w:p>
        </w:tc>
        <w:tc>
          <w:tcPr>
            <w:tcW w:w="1426" w:type="dxa"/>
          </w:tcPr>
          <w:p w:rsidR="008A37E9" w:rsidRPr="008A37E9" w:rsidRDefault="008A37E9" w:rsidP="00640FCA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18,680,000</w:t>
            </w:r>
          </w:p>
        </w:tc>
      </w:tr>
      <w:tr w:rsidR="00A239BD" w:rsidRPr="008A37E9" w:rsidTr="008106DB">
        <w:trPr>
          <w:jc w:val="center"/>
        </w:trPr>
        <w:tc>
          <w:tcPr>
            <w:tcW w:w="2803" w:type="dxa"/>
            <w:vMerge w:val="restart"/>
            <w:tcBorders>
              <w:top w:val="nil"/>
            </w:tcBorders>
          </w:tcPr>
          <w:p w:rsidR="00A239BD" w:rsidRPr="008A37E9" w:rsidRDefault="00A239BD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00" w:type="dxa"/>
            <w:vMerge w:val="restart"/>
            <w:tcBorders>
              <w:top w:val="nil"/>
            </w:tcBorders>
          </w:tcPr>
          <w:p w:rsidR="00A239BD" w:rsidRPr="008A37E9" w:rsidRDefault="00A239BD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6" w:type="dxa"/>
          </w:tcPr>
          <w:p w:rsidR="00A239BD" w:rsidRPr="008A37E9" w:rsidRDefault="00A239BD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84" w:type="dxa"/>
          </w:tcPr>
          <w:p w:rsidR="00A239BD" w:rsidRPr="008A37E9" w:rsidRDefault="00A239BD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972" w:type="dxa"/>
          </w:tcPr>
          <w:p w:rsidR="00A239BD" w:rsidRDefault="00A239BD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F820EB" w:rsidRPr="008A37E9" w:rsidRDefault="00F820EB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</w:tc>
        <w:tc>
          <w:tcPr>
            <w:tcW w:w="1426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2,000,000</w:t>
            </w:r>
          </w:p>
        </w:tc>
      </w:tr>
      <w:tr w:rsidR="00A239BD" w:rsidRPr="008A37E9" w:rsidTr="00A35B4F">
        <w:trPr>
          <w:jc w:val="center"/>
        </w:trPr>
        <w:tc>
          <w:tcPr>
            <w:tcW w:w="2803" w:type="dxa"/>
            <w:vMerge/>
          </w:tcPr>
          <w:p w:rsidR="00A239BD" w:rsidRPr="008A37E9" w:rsidRDefault="00A239BD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00" w:type="dxa"/>
            <w:vMerge/>
          </w:tcPr>
          <w:p w:rsidR="00A239BD" w:rsidRPr="008A37E9" w:rsidRDefault="00A239BD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6" w:type="dxa"/>
          </w:tcPr>
          <w:p w:rsidR="00A239BD" w:rsidRPr="008A37E9" w:rsidRDefault="00A239BD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84" w:type="dxa"/>
          </w:tcPr>
          <w:p w:rsidR="00A239BD" w:rsidRPr="008A37E9" w:rsidRDefault="00A239BD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:rsidR="00A239BD" w:rsidRDefault="00A239BD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พัฒนาที่ดิน</w:t>
            </w:r>
          </w:p>
          <w:p w:rsidR="00F820EB" w:rsidRPr="008A37E9" w:rsidRDefault="00F820EB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135</w:t>
            </w: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135,000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135,000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135,000</w:t>
            </w:r>
          </w:p>
        </w:tc>
        <w:tc>
          <w:tcPr>
            <w:tcW w:w="1426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540,000</w:t>
            </w:r>
          </w:p>
        </w:tc>
      </w:tr>
      <w:tr w:rsidR="00A239BD" w:rsidRPr="008A37E9" w:rsidTr="00A35B4F">
        <w:trPr>
          <w:jc w:val="center"/>
        </w:trPr>
        <w:tc>
          <w:tcPr>
            <w:tcW w:w="2803" w:type="dxa"/>
            <w:vMerge/>
          </w:tcPr>
          <w:p w:rsidR="00A239BD" w:rsidRPr="008A37E9" w:rsidRDefault="00A239BD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00" w:type="dxa"/>
            <w:vMerge/>
          </w:tcPr>
          <w:p w:rsidR="00A239BD" w:rsidRPr="008A37E9" w:rsidRDefault="00A239BD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6" w:type="dxa"/>
          </w:tcPr>
          <w:p w:rsidR="00A239BD" w:rsidRPr="008A37E9" w:rsidRDefault="00A239BD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384" w:type="dxa"/>
          </w:tcPr>
          <w:p w:rsidR="00A239BD" w:rsidRPr="008A37E9" w:rsidRDefault="00A239BD" w:rsidP="008A37E9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972" w:type="dxa"/>
          </w:tcPr>
          <w:p w:rsidR="00A239BD" w:rsidRDefault="00A239BD" w:rsidP="008A37E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F820EB" w:rsidRPr="008A37E9" w:rsidRDefault="00F820EB" w:rsidP="008A37E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13,090,000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13,090,000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13,090,000</w:t>
            </w:r>
          </w:p>
        </w:tc>
        <w:tc>
          <w:tcPr>
            <w:tcW w:w="1175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8A37E9">
              <w:rPr>
                <w:rFonts w:ascii="TH SarabunIT๙" w:hAnsi="TH SarabunIT๙" w:cs="TH SarabunIT๙"/>
                <w:sz w:val="24"/>
                <w:szCs w:val="24"/>
                <w:cs/>
              </w:rPr>
              <w:t>13,090,000</w:t>
            </w:r>
          </w:p>
        </w:tc>
        <w:tc>
          <w:tcPr>
            <w:tcW w:w="1426" w:type="dxa"/>
          </w:tcPr>
          <w:p w:rsidR="00A239BD" w:rsidRPr="008A37E9" w:rsidRDefault="00A239BD" w:rsidP="00640FCA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8A37E9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52</w:t>
            </w:r>
            <w:r w:rsidRPr="008A37E9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,360,000</w:t>
            </w:r>
          </w:p>
        </w:tc>
      </w:tr>
      <w:tr w:rsidR="00640FCA" w:rsidRPr="008A37E9" w:rsidTr="00D9458D">
        <w:trPr>
          <w:jc w:val="center"/>
        </w:trPr>
        <w:tc>
          <w:tcPr>
            <w:tcW w:w="9005" w:type="dxa"/>
            <w:gridSpan w:val="5"/>
            <w:shd w:val="clear" w:color="auto" w:fill="D9D9D9" w:themeFill="background1" w:themeFillShade="D9"/>
          </w:tcPr>
          <w:p w:rsidR="00640FCA" w:rsidRPr="00640FCA" w:rsidRDefault="00640FCA" w:rsidP="00A4356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640FCA" w:rsidRPr="00640FCA" w:rsidRDefault="00640FCA" w:rsidP="00640FCA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  <w:r w:rsidRPr="00640F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,895,000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640FCA" w:rsidRPr="00640FCA" w:rsidRDefault="00640FCA" w:rsidP="00640FCA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  <w:r w:rsidRPr="00640F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,895,000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640FCA" w:rsidRPr="00640FCA" w:rsidRDefault="00640FCA" w:rsidP="00640FCA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  <w:r w:rsidRPr="00640F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,895,000</w:t>
            </w:r>
          </w:p>
        </w:tc>
        <w:tc>
          <w:tcPr>
            <w:tcW w:w="1175" w:type="dxa"/>
            <w:shd w:val="clear" w:color="auto" w:fill="D9D9D9" w:themeFill="background1" w:themeFillShade="D9"/>
          </w:tcPr>
          <w:p w:rsidR="00640FCA" w:rsidRPr="00640FCA" w:rsidRDefault="00640FCA" w:rsidP="00640FCA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19</w:t>
            </w:r>
            <w:r w:rsidRPr="00640F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,895,000</w:t>
            </w:r>
          </w:p>
        </w:tc>
        <w:tc>
          <w:tcPr>
            <w:tcW w:w="1426" w:type="dxa"/>
            <w:shd w:val="clear" w:color="auto" w:fill="D9D9D9" w:themeFill="background1" w:themeFillShade="D9"/>
          </w:tcPr>
          <w:p w:rsidR="00640FCA" w:rsidRPr="00640FCA" w:rsidRDefault="00640FCA" w:rsidP="00640FCA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79,580,000</w:t>
            </w:r>
          </w:p>
        </w:tc>
      </w:tr>
    </w:tbl>
    <w:p w:rsidR="00D508F1" w:rsidRDefault="00D508F1" w:rsidP="00160A03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D508F1" w:rsidRDefault="00D508F1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A239BD" w:rsidSect="00045A0C">
          <w:pgSz w:w="16838" w:h="11906" w:orient="landscape"/>
          <w:pgMar w:top="1701" w:right="1418" w:bottom="709" w:left="1134" w:header="709" w:footer="709" w:gutter="0"/>
          <w:pgNumType w:start="89"/>
          <w:cols w:space="708"/>
          <w:docGrid w:linePitch="360"/>
        </w:sectPr>
      </w:pPr>
    </w:p>
    <w:tbl>
      <w:tblPr>
        <w:tblStyle w:val="ae"/>
        <w:tblW w:w="15224" w:type="dxa"/>
        <w:jc w:val="center"/>
        <w:tblLook w:val="04A0"/>
      </w:tblPr>
      <w:tblGrid>
        <w:gridCol w:w="2649"/>
        <w:gridCol w:w="1331"/>
        <w:gridCol w:w="1391"/>
        <w:gridCol w:w="1303"/>
        <w:gridCol w:w="2005"/>
        <w:gridCol w:w="1284"/>
        <w:gridCol w:w="1284"/>
        <w:gridCol w:w="1284"/>
        <w:gridCol w:w="1284"/>
        <w:gridCol w:w="1409"/>
      </w:tblGrid>
      <w:tr w:rsidR="00A239BD" w:rsidRPr="00FC2A2B" w:rsidTr="00A35B4F">
        <w:trPr>
          <w:tblHeader/>
          <w:jc w:val="center"/>
        </w:trPr>
        <w:tc>
          <w:tcPr>
            <w:tcW w:w="8679" w:type="dxa"/>
            <w:gridSpan w:val="5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545" w:type="dxa"/>
            <w:gridSpan w:val="5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A239BD" w:rsidRPr="00FC2A2B" w:rsidTr="00A35B4F">
        <w:trPr>
          <w:tblHeader/>
          <w:jc w:val="center"/>
        </w:trPr>
        <w:tc>
          <w:tcPr>
            <w:tcW w:w="2649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91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2005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A239BD" w:rsidRPr="00FC2A2B" w:rsidRDefault="00A239BD" w:rsidP="00A239B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A239BD" w:rsidRPr="00640FCA" w:rsidTr="00A35B4F">
        <w:trPr>
          <w:jc w:val="center"/>
        </w:trPr>
        <w:tc>
          <w:tcPr>
            <w:tcW w:w="15224" w:type="dxa"/>
            <w:gridSpan w:val="10"/>
            <w:shd w:val="clear" w:color="auto" w:fill="FFE599" w:themeFill="accent4" w:themeFillTint="66"/>
          </w:tcPr>
          <w:p w:rsidR="00A239BD" w:rsidRPr="00640FCA" w:rsidRDefault="00A239BD" w:rsidP="00A239B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ประเด็นยุทธศาสตร์ที่ ๑</w:t>
            </w: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="008106D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ส่งเสริมเกษตรอินทรีย์ครบวงจร</w:t>
            </w:r>
            <w:r w:rsidRPr="00640FC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และได้มาตรฐาน</w:t>
            </w:r>
          </w:p>
        </w:tc>
      </w:tr>
      <w:tr w:rsidR="00A239BD" w:rsidRPr="00A239BD" w:rsidTr="00A35B4F">
        <w:trPr>
          <w:jc w:val="center"/>
        </w:trPr>
        <w:tc>
          <w:tcPr>
            <w:tcW w:w="2649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โครงการที่ ๒ ส่งเสริมการ</w:t>
            </w:r>
          </w:p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พัฒนาศักยภาพการผลิตข้าวหอมมะลิอินทรีย์</w:t>
            </w:r>
          </w:p>
        </w:tc>
        <w:tc>
          <w:tcPr>
            <w:tcW w:w="1331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2. ขยายพื้นที่เกษตรอินทรีย์และการใช้ประโยชน์ในพื้นที่เต็มศักยภาพ</w:t>
            </w:r>
          </w:p>
        </w:tc>
        <w:tc>
          <w:tcPr>
            <w:tcW w:w="1391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005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E2EFD9" w:themeFill="accent6" w:themeFillTint="33"/>
          </w:tcPr>
          <w:p w:rsidR="00A239BD" w:rsidRPr="00F820EB" w:rsidRDefault="00A239BD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F820EB" w:rsidRPr="00A239BD" w:rsidTr="00A35B4F">
        <w:trPr>
          <w:jc w:val="center"/>
        </w:trPr>
        <w:tc>
          <w:tcPr>
            <w:tcW w:w="2649" w:type="dxa"/>
            <w:vMerge w:val="restart"/>
          </w:tcPr>
          <w:p w:rsidR="00F820EB" w:rsidRPr="00F820EB" w:rsidRDefault="00F820EB" w:rsidP="00A239BD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กิจกรรมหลักที่ ๒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ส่งเสริมและพัฒนากระบวนการผลิตข้าวหอมมะลิอินทรีย์ให้ได้มาตรฐาน (เป้าหมาย 2,500 ราย พื้นที่ 25,000 ไร่ ต่อปี)</w:t>
            </w:r>
          </w:p>
        </w:tc>
        <w:tc>
          <w:tcPr>
            <w:tcW w:w="1331" w:type="dxa"/>
            <w:vMerge w:val="restart"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กษ.ยส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พัฒนาที่ดิน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ศวข.รอ.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ทรัพยากร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ธรรมชาติและสิ่งแวดล้อม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สปก.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อ.ป่าติ้ว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136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</w:p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FF0000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136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136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136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00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12,544,000</w:t>
            </w:r>
          </w:p>
        </w:tc>
      </w:tr>
      <w:tr w:rsidR="00F820EB" w:rsidRPr="00A239BD" w:rsidTr="00A35B4F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8,000,000</w:t>
            </w:r>
          </w:p>
        </w:tc>
      </w:tr>
      <w:tr w:rsidR="00F820EB" w:rsidRPr="00A239BD" w:rsidTr="00A35B4F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สปก.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600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600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600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600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2,400,000</w:t>
            </w:r>
          </w:p>
        </w:tc>
      </w:tr>
      <w:tr w:rsidR="00F820EB" w:rsidRPr="00A239BD" w:rsidTr="00A35B4F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พัฒนาที่ดิน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,700,000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2,700,000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2,700,000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2,700,000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10,800,000</w:t>
            </w:r>
          </w:p>
        </w:tc>
      </w:tr>
      <w:tr w:rsidR="00F820EB" w:rsidRPr="00A239BD" w:rsidTr="00A35B4F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-อปท.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27,960,000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27,960,000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27,960,000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27,960,000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114,840,000</w:t>
            </w:r>
          </w:p>
        </w:tc>
      </w:tr>
      <w:tr w:rsidR="00F820EB" w:rsidRPr="00A239BD" w:rsidTr="00A35B4F">
        <w:trPr>
          <w:jc w:val="center"/>
        </w:trPr>
        <w:tc>
          <w:tcPr>
            <w:tcW w:w="2649" w:type="dxa"/>
            <w:vMerge w:val="restart"/>
          </w:tcPr>
          <w:p w:rsidR="00F820EB" w:rsidRPr="00F820EB" w:rsidRDefault="00F820EB" w:rsidP="00A239BD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กิจกรรมหลักที่ ๒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๒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ส่งเสริมการปรับปรุงบำรุงดิน การผลิตข้าวหอมมะลิอินทรีย์ (เป้าหมาย 25,000 ไร่/ปี)</w:t>
            </w:r>
          </w:p>
        </w:tc>
        <w:tc>
          <w:tcPr>
            <w:tcW w:w="1331" w:type="dxa"/>
            <w:vMerge w:val="restart"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F820EB" w:rsidRDefault="00F820EB" w:rsidP="00F820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พัฒนาที่ดิน</w:t>
            </w:r>
          </w:p>
          <w:p w:rsidR="00F820EB" w:rsidRPr="00F820EB" w:rsidRDefault="00F820EB" w:rsidP="00F820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1,500,000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1,500,000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1,500,000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1,500,000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6,000,000</w:t>
            </w:r>
          </w:p>
        </w:tc>
      </w:tr>
      <w:tr w:rsidR="00F820EB" w:rsidRPr="00A239BD" w:rsidTr="00A35B4F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F820EB" w:rsidRDefault="00F820EB" w:rsidP="00F820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พัฒนาที่ดิน</w:t>
            </w:r>
          </w:p>
          <w:p w:rsidR="00F820EB" w:rsidRPr="00F820EB" w:rsidRDefault="00F820EB" w:rsidP="00F820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17,107,000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17,107,000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17,107,000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17,107,000</w:t>
            </w:r>
          </w:p>
        </w:tc>
        <w:tc>
          <w:tcPr>
            <w:tcW w:w="1409" w:type="dxa"/>
          </w:tcPr>
          <w:p w:rsid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68</w:t>
            </w: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,428,000</w:t>
            </w:r>
          </w:p>
          <w:p w:rsid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</w:p>
        </w:tc>
      </w:tr>
      <w:tr w:rsidR="00F820EB" w:rsidRPr="00A239BD" w:rsidTr="008106DB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  <w:tcBorders>
              <w:bottom w:val="single" w:sz="4" w:space="0" w:color="auto"/>
            </w:tcBorders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>500,000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500,000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2,000,000</w:t>
            </w:r>
          </w:p>
        </w:tc>
      </w:tr>
      <w:tr w:rsidR="00F820EB" w:rsidRPr="00A239BD" w:rsidTr="008106DB">
        <w:trPr>
          <w:jc w:val="center"/>
        </w:trPr>
        <w:tc>
          <w:tcPr>
            <w:tcW w:w="2649" w:type="dxa"/>
            <w:vMerge w:val="restart"/>
          </w:tcPr>
          <w:p w:rsidR="00F820EB" w:rsidRPr="00F820EB" w:rsidRDefault="00F820EB" w:rsidP="00A239BD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กิจกรรมหลักที่ ๒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พัฒนาแหล่งน้ำในพื้นที่การเกษตร </w:t>
            </w:r>
          </w:p>
        </w:tc>
        <w:tc>
          <w:tcPr>
            <w:tcW w:w="1331" w:type="dxa"/>
            <w:tcBorders>
              <w:bottom w:val="nil"/>
            </w:tcBorders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F820EB" w:rsidRDefault="00F820EB" w:rsidP="00F820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พัฒนาที่ดิน</w:t>
            </w:r>
          </w:p>
          <w:p w:rsidR="00F820EB" w:rsidRPr="00F820EB" w:rsidRDefault="00F820EB" w:rsidP="00F820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000,000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000,000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000,000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11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000,000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44,000,000</w:t>
            </w:r>
          </w:p>
        </w:tc>
      </w:tr>
      <w:tr w:rsidR="00F820EB" w:rsidRPr="00A239BD" w:rsidTr="008106DB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nil"/>
              <w:bottom w:val="single" w:sz="4" w:space="0" w:color="auto"/>
            </w:tcBorders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พัฒนาที่ดิน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,360,000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,360,000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,360,000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40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,360,000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161,440,000</w:t>
            </w:r>
          </w:p>
        </w:tc>
      </w:tr>
      <w:tr w:rsidR="00F820EB" w:rsidRPr="00A239BD" w:rsidTr="008106DB">
        <w:trPr>
          <w:jc w:val="center"/>
        </w:trPr>
        <w:tc>
          <w:tcPr>
            <w:tcW w:w="2649" w:type="dxa"/>
            <w:vMerge w:val="restart"/>
          </w:tcPr>
          <w:p w:rsidR="00F820EB" w:rsidRPr="00F820EB" w:rsidRDefault="00F820EB" w:rsidP="00A239BD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กิจกรรมหลัก 2.4พัฒนา 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Smart Farmer</w:t>
            </w:r>
          </w:p>
        </w:tc>
        <w:tc>
          <w:tcPr>
            <w:tcW w:w="1331" w:type="dxa"/>
            <w:tcBorders>
              <w:bottom w:val="nil"/>
            </w:tcBorders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กษ.ยส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2,175,000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2,175,000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2,175,000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2,175,000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8</w:t>
            </w: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,7</w:t>
            </w: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00,000</w:t>
            </w:r>
          </w:p>
        </w:tc>
      </w:tr>
      <w:tr w:rsidR="00F820EB" w:rsidRPr="00A239BD" w:rsidTr="008106DB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 w:val="restart"/>
            <w:tcBorders>
              <w:top w:val="nil"/>
              <w:bottom w:val="nil"/>
            </w:tcBorders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,300,000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1,300,000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1,300,000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1,300,000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5,200,000</w:t>
            </w:r>
          </w:p>
        </w:tc>
      </w:tr>
      <w:tr w:rsidR="00F820EB" w:rsidRPr="00A239BD" w:rsidTr="008106DB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  <w:tcBorders>
              <w:top w:val="nil"/>
              <w:bottom w:val="nil"/>
            </w:tcBorders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ประมงจังหวัด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236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236,000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236,000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236,000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944,000</w:t>
            </w:r>
          </w:p>
        </w:tc>
      </w:tr>
      <w:tr w:rsidR="00F820EB" w:rsidRPr="00A239BD" w:rsidTr="008106DB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  <w:tcBorders>
              <w:top w:val="nil"/>
              <w:bottom w:val="nil"/>
            </w:tcBorders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พัฒนาที่ดิน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414</w:t>
            </w: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414,000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414,000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</w:rPr>
              <w:t>414,000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1,656,000</w:t>
            </w:r>
          </w:p>
        </w:tc>
      </w:tr>
      <w:tr w:rsidR="00F820EB" w:rsidRPr="00A239BD" w:rsidTr="008106DB">
        <w:trPr>
          <w:jc w:val="center"/>
        </w:trPr>
        <w:tc>
          <w:tcPr>
            <w:tcW w:w="2649" w:type="dxa"/>
            <w:vMerge/>
          </w:tcPr>
          <w:p w:rsidR="00F820EB" w:rsidRPr="00F820EB" w:rsidRDefault="00F820EB" w:rsidP="00A239BD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  <w:tcBorders>
              <w:top w:val="nil"/>
              <w:bottom w:val="nil"/>
            </w:tcBorders>
          </w:tcPr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F820EB" w:rsidRPr="00F820EB" w:rsidRDefault="00F820EB" w:rsidP="00A239B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- อ.ป่าติ้ว</w:t>
            </w:r>
          </w:p>
          <w:p w:rsidR="00F820EB" w:rsidRPr="00F820EB" w:rsidRDefault="00F820EB" w:rsidP="00A239B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200,000</w:t>
            </w:r>
          </w:p>
        </w:tc>
        <w:tc>
          <w:tcPr>
            <w:tcW w:w="1284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sz w:val="24"/>
                <w:szCs w:val="24"/>
                <w:cs/>
              </w:rPr>
              <w:t>200,000</w:t>
            </w:r>
          </w:p>
        </w:tc>
        <w:tc>
          <w:tcPr>
            <w:tcW w:w="1409" w:type="dxa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800,000</w:t>
            </w:r>
          </w:p>
        </w:tc>
      </w:tr>
      <w:tr w:rsidR="00F820EB" w:rsidRPr="00A239BD" w:rsidTr="00A35B4F">
        <w:trPr>
          <w:jc w:val="center"/>
        </w:trPr>
        <w:tc>
          <w:tcPr>
            <w:tcW w:w="8679" w:type="dxa"/>
            <w:gridSpan w:val="5"/>
            <w:shd w:val="clear" w:color="auto" w:fill="D9D9D9" w:themeFill="background1" w:themeFillShade="D9"/>
          </w:tcPr>
          <w:p w:rsidR="00F820EB" w:rsidRPr="00F820EB" w:rsidRDefault="00F820EB" w:rsidP="00A4356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</w:pP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111</w:t>
            </w: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,188,000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111</w:t>
            </w: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,188,000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111</w:t>
            </w: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,188,000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111</w:t>
            </w: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,188,000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F820EB" w:rsidRPr="00F820EB" w:rsidRDefault="00F820EB" w:rsidP="00F820EB">
            <w:pPr>
              <w:jc w:val="right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F820EB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444,752,000</w:t>
            </w:r>
          </w:p>
        </w:tc>
      </w:tr>
    </w:tbl>
    <w:p w:rsidR="00A239BD" w:rsidRP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5765C6" w:rsidRDefault="005765C6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5765C6" w:rsidSect="00045A0C">
          <w:pgSz w:w="16838" w:h="11906" w:orient="landscape"/>
          <w:pgMar w:top="1701" w:right="1418" w:bottom="709" w:left="1134" w:header="709" w:footer="709" w:gutter="0"/>
          <w:pgNumType w:start="91"/>
          <w:cols w:space="708"/>
          <w:docGrid w:linePitch="360"/>
        </w:sectPr>
      </w:pPr>
    </w:p>
    <w:tbl>
      <w:tblPr>
        <w:tblStyle w:val="ae"/>
        <w:tblW w:w="15335" w:type="dxa"/>
        <w:jc w:val="center"/>
        <w:tblLook w:val="04A0"/>
      </w:tblPr>
      <w:tblGrid>
        <w:gridCol w:w="2649"/>
        <w:gridCol w:w="1331"/>
        <w:gridCol w:w="1391"/>
        <w:gridCol w:w="1303"/>
        <w:gridCol w:w="2116"/>
        <w:gridCol w:w="1284"/>
        <w:gridCol w:w="1284"/>
        <w:gridCol w:w="1284"/>
        <w:gridCol w:w="1284"/>
        <w:gridCol w:w="1409"/>
      </w:tblGrid>
      <w:tr w:rsidR="005765C6" w:rsidRPr="00FC2A2B" w:rsidTr="00A35B4F">
        <w:trPr>
          <w:tblHeader/>
          <w:jc w:val="center"/>
        </w:trPr>
        <w:tc>
          <w:tcPr>
            <w:tcW w:w="8790" w:type="dxa"/>
            <w:gridSpan w:val="5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545" w:type="dxa"/>
            <w:gridSpan w:val="5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5765C6" w:rsidRPr="00FC2A2B" w:rsidTr="00A35B4F">
        <w:trPr>
          <w:tblHeader/>
          <w:jc w:val="center"/>
        </w:trPr>
        <w:tc>
          <w:tcPr>
            <w:tcW w:w="2649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91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2116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5765C6" w:rsidRPr="00FC2A2B" w:rsidRDefault="005765C6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5765C6" w:rsidRPr="00B46222" w:rsidTr="00A35B4F">
        <w:trPr>
          <w:jc w:val="center"/>
        </w:trPr>
        <w:tc>
          <w:tcPr>
            <w:tcW w:w="15335" w:type="dxa"/>
            <w:gridSpan w:val="10"/>
            <w:shd w:val="clear" w:color="auto" w:fill="FFE599" w:themeFill="accent4" w:themeFillTint="66"/>
          </w:tcPr>
          <w:p w:rsidR="005765C6" w:rsidRPr="00B46222" w:rsidRDefault="005765C6" w:rsidP="002159E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ประเด็นยุทธศาสตร์ที่ ๑</w:t>
            </w: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ส่งเสริมเกษตรอินทรีย์ครบวงจร และได้มาตรฐาน</w:t>
            </w:r>
          </w:p>
        </w:tc>
      </w:tr>
      <w:tr w:rsidR="005765C6" w:rsidRPr="00B46222" w:rsidTr="00A35B4F">
        <w:trPr>
          <w:jc w:val="center"/>
        </w:trPr>
        <w:tc>
          <w:tcPr>
            <w:tcW w:w="2649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โครงการที่ 3 ส่งเสริมและพัฒนาศักยภาพการผลิตพืชเศรษฐกิจ ปศุสัตว์ และสัตว์น้ำ</w:t>
            </w:r>
          </w:p>
        </w:tc>
        <w:tc>
          <w:tcPr>
            <w:tcW w:w="1331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2. ขยายพื้นที่เกษตรอินทรีย์และการใช้ประโยชน์ในพื้นที่เต็มศักยภาพ</w:t>
            </w:r>
          </w:p>
        </w:tc>
        <w:tc>
          <w:tcPr>
            <w:tcW w:w="1391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16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E2EFD9" w:themeFill="accent6" w:themeFillTint="33"/>
          </w:tcPr>
          <w:p w:rsidR="005765C6" w:rsidRPr="00B46222" w:rsidRDefault="005765C6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B46222" w:rsidRPr="00B46222" w:rsidTr="00A35B4F">
        <w:trPr>
          <w:jc w:val="center"/>
        </w:trPr>
        <w:tc>
          <w:tcPr>
            <w:tcW w:w="2649" w:type="dxa"/>
            <w:vMerge w:val="restart"/>
          </w:tcPr>
          <w:p w:rsidR="00B46222" w:rsidRPr="00B46222" w:rsidRDefault="00B46222" w:rsidP="005765C6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 3.1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ส่งเสริมการเกษตรผสมผสานในพื้นที่เกษตรอินทรีย์ (แตงโม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ถั่วลิสง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พืชผัก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หอมแดง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สมุนไพร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ไก่ไข่ และสัตว์น้ำ</w:t>
            </w: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31" w:type="dxa"/>
            <w:vMerge w:val="restart"/>
          </w:tcPr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B46222" w:rsidRPr="00B46222" w:rsidRDefault="00B46222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B46222" w:rsidRPr="00B46222" w:rsidRDefault="00B46222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กษ.ยส.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ศวข.รอ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ศูนย์ส่งเสริมและพัฒนาอาชีพการเกษตรฯ (พืชสวน)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ปศุสัตว์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ประมง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ศูนย์วิจัยและพัฒนาการเกษตร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สถานีพัฒนาอาหารสัตว์</w:t>
            </w:r>
          </w:p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อ.ป่าติ้ว</w:t>
            </w:r>
          </w:p>
        </w:tc>
        <w:tc>
          <w:tcPr>
            <w:tcW w:w="1284" w:type="dxa"/>
          </w:tcPr>
          <w:p w:rsidR="00B46222" w:rsidRPr="00B46222" w:rsidRDefault="00B46222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14,369,000</w:t>
            </w:r>
          </w:p>
        </w:tc>
        <w:tc>
          <w:tcPr>
            <w:tcW w:w="1284" w:type="dxa"/>
          </w:tcPr>
          <w:p w:rsidR="00B46222" w:rsidRPr="00B46222" w:rsidRDefault="00B46222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14,369,000</w:t>
            </w:r>
          </w:p>
        </w:tc>
        <w:tc>
          <w:tcPr>
            <w:tcW w:w="1284" w:type="dxa"/>
          </w:tcPr>
          <w:p w:rsidR="00B46222" w:rsidRPr="00B46222" w:rsidRDefault="00B46222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14,369,000</w:t>
            </w:r>
          </w:p>
        </w:tc>
        <w:tc>
          <w:tcPr>
            <w:tcW w:w="1284" w:type="dxa"/>
          </w:tcPr>
          <w:p w:rsidR="00B46222" w:rsidRPr="00B46222" w:rsidRDefault="00B46222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14,369,000</w:t>
            </w:r>
          </w:p>
        </w:tc>
        <w:tc>
          <w:tcPr>
            <w:tcW w:w="1409" w:type="dxa"/>
          </w:tcPr>
          <w:p w:rsidR="00B46222" w:rsidRPr="00B46222" w:rsidRDefault="00B46222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57,476,000</w:t>
            </w:r>
          </w:p>
        </w:tc>
      </w:tr>
      <w:tr w:rsidR="00B46222" w:rsidRPr="00B46222" w:rsidTr="00A35B4F">
        <w:trPr>
          <w:jc w:val="center"/>
        </w:trPr>
        <w:tc>
          <w:tcPr>
            <w:tcW w:w="2649" w:type="dxa"/>
            <w:vMerge/>
          </w:tcPr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B46222" w:rsidRPr="00B46222" w:rsidRDefault="00B46222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B46222" w:rsidRPr="00B46222" w:rsidRDefault="00B46222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B46222" w:rsidRPr="00B46222" w:rsidRDefault="00B46222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ศูนย์วิจัยและพัฒนาการเกษตร</w:t>
            </w:r>
          </w:p>
        </w:tc>
        <w:tc>
          <w:tcPr>
            <w:tcW w:w="1284" w:type="dxa"/>
          </w:tcPr>
          <w:p w:rsidR="00B46222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11,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B46222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11,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B46222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11,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B46222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11,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="00B46222"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B46222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45,0</w:t>
            </w:r>
            <w:r w:rsidR="00B46222"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00,000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BB44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-ปศุสัตว์</w:t>
            </w:r>
          </w:p>
          <w:p w:rsidR="00A4356C" w:rsidRPr="00B46222" w:rsidRDefault="00A4356C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400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400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400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400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1,600,000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,700,000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,700,000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,700,000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,700,000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6,800,000</w:t>
            </w:r>
          </w:p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</w:p>
        </w:tc>
      </w:tr>
      <w:tr w:rsidR="008106DB" w:rsidRPr="00B46222" w:rsidTr="008106DB">
        <w:trPr>
          <w:jc w:val="center"/>
        </w:trPr>
        <w:tc>
          <w:tcPr>
            <w:tcW w:w="2649" w:type="dxa"/>
            <w:vMerge/>
            <w:tcBorders>
              <w:bottom w:val="nil"/>
            </w:tcBorders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vMerge/>
            <w:tcBorders>
              <w:bottom w:val="nil"/>
            </w:tcBorders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:rsidR="008106DB" w:rsidRPr="00B46222" w:rsidRDefault="008106DB" w:rsidP="005C44A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ศูนย์ส่งเสริมและพัฒนาอาชีพการเกษตรฯ (พืชสวน)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,200,000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,200,000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,200,000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,200,000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,800,000</w:t>
            </w:r>
          </w:p>
        </w:tc>
      </w:tr>
      <w:tr w:rsidR="008106DB" w:rsidRPr="00B46222" w:rsidTr="008106DB">
        <w:trPr>
          <w:jc w:val="center"/>
        </w:trPr>
        <w:tc>
          <w:tcPr>
            <w:tcW w:w="2649" w:type="dxa"/>
            <w:vMerge w:val="restart"/>
            <w:tcBorders>
              <w:top w:val="nil"/>
            </w:tcBorders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vMerge w:val="restart"/>
            <w:tcBorders>
              <w:top w:val="nil"/>
            </w:tcBorders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-ประมงจังหวัด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796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,540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796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,540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796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,540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796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,540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,186,160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A4356C" w:rsidRDefault="00A4356C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2,620,000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2,620,000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2,620,000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2,620,000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10,480,000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 w:val="restart"/>
          </w:tcPr>
          <w:p w:rsidR="008106DB" w:rsidRPr="00B46222" w:rsidRDefault="008106DB" w:rsidP="00B4622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- กิจกรรมหลัก 3.2ส่งเสริมเกษตรทฤษฎีใหม่</w:t>
            </w:r>
          </w:p>
        </w:tc>
        <w:tc>
          <w:tcPr>
            <w:tcW w:w="1331" w:type="dxa"/>
            <w:vMerge w:val="restart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1,250,000</w:t>
            </w:r>
          </w:p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1,250,000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1,250,000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1,250,000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5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,000,000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กษ.ยส.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4,615,000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4,615,000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4,615,000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4,615,000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18,460,000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 w:val="restart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3.3 โครงการพัฒนาการเกษตรครบวงจรในพื้นที่ที่มีศักยภาพ</w:t>
            </w: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331" w:type="dxa"/>
            <w:vMerge w:val="restart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ก.ษ.ยส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400,000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,000,000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 w:val="restart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3.4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บริหารจัดการพื้นที่ด้านการเกษตร(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Zoning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331" w:type="dxa"/>
            <w:vMerge w:val="restart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,500,000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,500,000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,500,000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,500,000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18,000,000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ประมงจังหวัด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27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27,000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27,000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27,000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108,000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พัฒนาที่ดิน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,867,000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,867,000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,867,000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,867,000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7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,468,000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 w:val="restart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3.5 โครงการพระราชดำริ</w:t>
            </w:r>
          </w:p>
        </w:tc>
        <w:tc>
          <w:tcPr>
            <w:tcW w:w="1331" w:type="dxa"/>
            <w:vMerge w:val="restart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กษ.ยส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200,000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800,000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-ประมงจังหวัด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130,920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130,920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130,920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130,920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523,680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-พัฒนาที่ดิน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1,134,750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1,134,750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1,134,750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1,134,750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4,539,000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700,000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700,000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700,000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700,000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2,800,000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-อ.ป่าติ้ว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585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585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585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585</w:t>
            </w: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2,340,000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2116" w:type="dxa"/>
          </w:tcPr>
          <w:p w:rsidR="008106DB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280,000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280,000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280,000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280,000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1,120,000</w:t>
            </w:r>
          </w:p>
        </w:tc>
      </w:tr>
      <w:tr w:rsidR="008106DB" w:rsidRPr="00B46222" w:rsidTr="00A35B4F">
        <w:trPr>
          <w:jc w:val="center"/>
        </w:trPr>
        <w:tc>
          <w:tcPr>
            <w:tcW w:w="2649" w:type="dxa"/>
          </w:tcPr>
          <w:p w:rsidR="008106DB" w:rsidRPr="00B46222" w:rsidRDefault="008106DB" w:rsidP="005765C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3.6</w:t>
            </w:r>
          </w:p>
          <w:p w:rsidR="008106DB" w:rsidRPr="00B46222" w:rsidRDefault="008106DB" w:rsidP="005765C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เพิ่มศักยภาพการผลิตโคเนื้อคุณภาพดี</w:t>
            </w:r>
          </w:p>
        </w:tc>
        <w:tc>
          <w:tcPr>
            <w:tcW w:w="1331" w:type="dxa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91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8106DB" w:rsidRPr="00B46222" w:rsidRDefault="008106DB" w:rsidP="005765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116" w:type="dxa"/>
          </w:tcPr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- ปศุสัตว์</w:t>
            </w:r>
          </w:p>
          <w:p w:rsidR="008106DB" w:rsidRPr="00B46222" w:rsidRDefault="008106DB" w:rsidP="005765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,200,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,200,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,200,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B46222">
              <w:rPr>
                <w:rFonts w:ascii="TH SarabunIT๙" w:hAnsi="TH SarabunIT๙" w:cs="TH SarabunIT๙"/>
                <w:sz w:val="24"/>
                <w:szCs w:val="24"/>
              </w:rPr>
              <w:t>,200,</w:t>
            </w: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4,800,000</w:t>
            </w:r>
          </w:p>
        </w:tc>
      </w:tr>
      <w:tr w:rsidR="008106DB" w:rsidRPr="00B46222" w:rsidTr="00A35B4F">
        <w:trPr>
          <w:jc w:val="center"/>
        </w:trPr>
        <w:tc>
          <w:tcPr>
            <w:tcW w:w="8790" w:type="dxa"/>
            <w:gridSpan w:val="5"/>
            <w:shd w:val="clear" w:color="auto" w:fill="D9D9D9" w:themeFill="background1" w:themeFillShade="D9"/>
          </w:tcPr>
          <w:p w:rsidR="008106DB" w:rsidRPr="00B46222" w:rsidRDefault="008106DB" w:rsidP="00B4622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49,175,210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49,175,210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49,175,210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49,175,210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8106DB" w:rsidRPr="00B46222" w:rsidRDefault="008106DB" w:rsidP="00B46222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sz w:val="24"/>
                <w:szCs w:val="24"/>
                <w:cs/>
              </w:rPr>
              <w:t>196,700,840</w:t>
            </w:r>
          </w:p>
        </w:tc>
      </w:tr>
    </w:tbl>
    <w:p w:rsidR="001C6125" w:rsidRDefault="001C6125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1C6125" w:rsidSect="00045A0C">
          <w:pgSz w:w="16838" w:h="11906" w:orient="landscape"/>
          <w:pgMar w:top="1418" w:right="1418" w:bottom="709" w:left="1134" w:header="709" w:footer="709" w:gutter="0"/>
          <w:pgNumType w:start="93"/>
          <w:cols w:space="708"/>
          <w:docGrid w:linePitch="360"/>
        </w:sectPr>
      </w:pPr>
    </w:p>
    <w:tbl>
      <w:tblPr>
        <w:tblStyle w:val="ae"/>
        <w:tblW w:w="15057" w:type="dxa"/>
        <w:jc w:val="center"/>
        <w:tblLook w:val="04A0"/>
      </w:tblPr>
      <w:tblGrid>
        <w:gridCol w:w="2649"/>
        <w:gridCol w:w="1331"/>
        <w:gridCol w:w="1391"/>
        <w:gridCol w:w="1303"/>
        <w:gridCol w:w="1838"/>
        <w:gridCol w:w="1284"/>
        <w:gridCol w:w="1284"/>
        <w:gridCol w:w="1284"/>
        <w:gridCol w:w="1284"/>
        <w:gridCol w:w="1409"/>
      </w:tblGrid>
      <w:tr w:rsidR="00A81931" w:rsidRPr="00FC2A2B" w:rsidTr="00A35B4F">
        <w:trPr>
          <w:tblHeader/>
          <w:jc w:val="center"/>
        </w:trPr>
        <w:tc>
          <w:tcPr>
            <w:tcW w:w="8512" w:type="dxa"/>
            <w:gridSpan w:val="5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545" w:type="dxa"/>
            <w:gridSpan w:val="5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A81931" w:rsidRPr="00FC2A2B" w:rsidTr="00A35B4F">
        <w:trPr>
          <w:tblHeader/>
          <w:jc w:val="center"/>
        </w:trPr>
        <w:tc>
          <w:tcPr>
            <w:tcW w:w="2649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91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1838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A81931" w:rsidRPr="00FC2A2B" w:rsidRDefault="00A8193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A81931" w:rsidRPr="00B46222" w:rsidTr="00A35B4F">
        <w:trPr>
          <w:jc w:val="center"/>
        </w:trPr>
        <w:tc>
          <w:tcPr>
            <w:tcW w:w="15057" w:type="dxa"/>
            <w:gridSpan w:val="10"/>
            <w:shd w:val="clear" w:color="auto" w:fill="FFE599" w:themeFill="accent4" w:themeFillTint="66"/>
          </w:tcPr>
          <w:p w:rsidR="00A81931" w:rsidRPr="00B46222" w:rsidRDefault="00A81931" w:rsidP="002159E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ประเด็นยุทธศาสตร์ที่ ๑</w:t>
            </w: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B4622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ส่งเสริมเกษตรอินทรีย์ครบวงจร และได้มาตรฐาน</w:t>
            </w:r>
          </w:p>
        </w:tc>
      </w:tr>
      <w:tr w:rsidR="00A81931" w:rsidRPr="004238FD" w:rsidTr="00A35B4F">
        <w:trPr>
          <w:jc w:val="center"/>
        </w:trPr>
        <w:tc>
          <w:tcPr>
            <w:tcW w:w="2649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โครงการที่ </w:t>
            </w:r>
            <w:r w:rsidRPr="004238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 ยกระดับการแปรรูปอุตสาหกรรมเกษตรอินทรีย์และเครือข่ายเกษตรอินทรีย์</w:t>
            </w:r>
          </w:p>
        </w:tc>
        <w:tc>
          <w:tcPr>
            <w:tcW w:w="1331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เพิ่มความสามารถในการรับซื้อและส่งเสริมการแปรรูป เพิ่มมูลค่าการผลิตสินค้า</w:t>
            </w:r>
          </w:p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เกษตรอินทรีย์</w:t>
            </w:r>
          </w:p>
        </w:tc>
        <w:tc>
          <w:tcPr>
            <w:tcW w:w="1391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8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E2EFD9" w:themeFill="accent6" w:themeFillTint="33"/>
          </w:tcPr>
          <w:p w:rsidR="00A81931" w:rsidRPr="004238FD" w:rsidRDefault="00A81931" w:rsidP="00A8193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 w:val="restart"/>
          </w:tcPr>
          <w:p w:rsidR="004238FD" w:rsidRPr="004238FD" w:rsidRDefault="004238FD" w:rsidP="004238FD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4.1 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เพิ่มประสิทธิภาพการแปรรูปและพัฒนาผลิตภัณฑ์ข้าวหอมมะลิอินทรีย์</w:t>
            </w:r>
          </w:p>
        </w:tc>
        <w:tc>
          <w:tcPr>
            <w:tcW w:w="1331" w:type="dxa"/>
            <w:vMerge w:val="restart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38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สหกรณ์จังหวัด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7,500,000</w:t>
            </w:r>
          </w:p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7,500,000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7,500,000</w:t>
            </w:r>
          </w:p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7,500,000</w:t>
            </w:r>
          </w:p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09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30,000,000</w:t>
            </w:r>
          </w:p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838" w:type="dxa"/>
          </w:tcPr>
          <w:p w:rsid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สหกรณ์จังหวัด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5,000,000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5,000,000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5,000,000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5,000,000</w:t>
            </w:r>
          </w:p>
        </w:tc>
        <w:tc>
          <w:tcPr>
            <w:tcW w:w="1409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20,000,000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 w:val="restart"/>
          </w:tcPr>
          <w:p w:rsidR="004238FD" w:rsidRPr="004238FD" w:rsidRDefault="004238FD" w:rsidP="004238FD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4.2 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ยกระดับการแปรรูปอุตสาหกรรมเกษตรอินทรีย์และเครือข่ายเกษตรอินทรีย์</w:t>
            </w:r>
          </w:p>
        </w:tc>
        <w:tc>
          <w:tcPr>
            <w:tcW w:w="1331" w:type="dxa"/>
            <w:vMerge w:val="restart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838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อุตสาหกรรมจังหวัด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790,000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790,000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790,000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790,000</w:t>
            </w:r>
          </w:p>
        </w:tc>
        <w:tc>
          <w:tcPr>
            <w:tcW w:w="1409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3,160,000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838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อุตสาหกรรมจังหวัด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440,000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440,000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440,000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440,000</w:t>
            </w:r>
          </w:p>
        </w:tc>
        <w:tc>
          <w:tcPr>
            <w:tcW w:w="1409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1,760,000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1,550,000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1,550,000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1,550,000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1,550,000</w:t>
            </w:r>
          </w:p>
        </w:tc>
        <w:tc>
          <w:tcPr>
            <w:tcW w:w="1409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6,200,000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838" w:type="dxa"/>
          </w:tcPr>
          <w:p w:rsid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-ประมงจังหวัด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872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,860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872,860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872,860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872,860</w:t>
            </w:r>
          </w:p>
        </w:tc>
        <w:tc>
          <w:tcPr>
            <w:tcW w:w="1409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3,491,440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อปท.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,979,300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4,979,300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4,979,300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4,979,300</w:t>
            </w:r>
          </w:p>
        </w:tc>
        <w:tc>
          <w:tcPr>
            <w:tcW w:w="1409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19,917,200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 w:val="restart"/>
          </w:tcPr>
          <w:p w:rsidR="004238FD" w:rsidRPr="004238FD" w:rsidRDefault="004238FD" w:rsidP="004238FD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4.3 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พัฒนาผลิตภัณฑ์และบรรจุภัณฑ์ข้าวหอมมะลิอินทรีย์โดยใช้นวัตกรรม</w:t>
            </w:r>
          </w:p>
        </w:tc>
        <w:tc>
          <w:tcPr>
            <w:tcW w:w="1331" w:type="dxa"/>
            <w:vMerge w:val="restart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838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อุตสาหกรรมจังหวัด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อาชีวศึกษาจังหวัด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6,000,000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284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6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409" w:type="dxa"/>
          </w:tcPr>
          <w:p w:rsidR="004238FD" w:rsidRPr="004238FD" w:rsidRDefault="004238FD" w:rsidP="004238FD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24,000,000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/>
          </w:tcPr>
          <w:p w:rsidR="004238FD" w:rsidRPr="004238FD" w:rsidRDefault="004238FD" w:rsidP="004238FD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12,912,500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12,912,500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12,912,500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12,912,500</w:t>
            </w:r>
          </w:p>
        </w:tc>
        <w:tc>
          <w:tcPr>
            <w:tcW w:w="1409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51,650,000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 w:val="restart"/>
          </w:tcPr>
          <w:p w:rsidR="004238FD" w:rsidRPr="004238FD" w:rsidRDefault="004238FD" w:rsidP="004238FD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กิจกรรมหลัก 4.4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พัฒนาศักยภาพผู้ประกอบการ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(วิสาหกิจชุมชน/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OTOP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/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SME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/สถาบันเกษตรกร)</w:t>
            </w:r>
          </w:p>
        </w:tc>
        <w:tc>
          <w:tcPr>
            <w:tcW w:w="1331" w:type="dxa"/>
            <w:vMerge w:val="restart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838" w:type="dxa"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อุตสาหกรรมจังหวัด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พาณิชย์จังหวัด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พัฒนาชุมชน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สหกรณ์จังหวัด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ธกส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- สปก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670,000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670,000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670,000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670,000</w:t>
            </w:r>
          </w:p>
        </w:tc>
        <w:tc>
          <w:tcPr>
            <w:tcW w:w="1409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6,680,000</w:t>
            </w:r>
          </w:p>
        </w:tc>
      </w:tr>
      <w:tr w:rsidR="004238FD" w:rsidRPr="004238FD" w:rsidTr="00A35B4F">
        <w:trPr>
          <w:jc w:val="center"/>
        </w:trPr>
        <w:tc>
          <w:tcPr>
            <w:tcW w:w="2649" w:type="dxa"/>
            <w:vMerge/>
          </w:tcPr>
          <w:p w:rsidR="004238FD" w:rsidRPr="004238FD" w:rsidRDefault="004238FD" w:rsidP="004238FD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838" w:type="dxa"/>
          </w:tcPr>
          <w:p w:rsid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4238FD" w:rsidRPr="004238FD" w:rsidRDefault="004238FD" w:rsidP="004238F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</w:tc>
        <w:tc>
          <w:tcPr>
            <w:tcW w:w="1284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</w:tc>
        <w:tc>
          <w:tcPr>
            <w:tcW w:w="1409" w:type="dxa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4,000,000</w:t>
            </w:r>
          </w:p>
        </w:tc>
      </w:tr>
      <w:tr w:rsidR="004238FD" w:rsidRPr="004238FD" w:rsidTr="00A35B4F">
        <w:trPr>
          <w:jc w:val="center"/>
        </w:trPr>
        <w:tc>
          <w:tcPr>
            <w:tcW w:w="8512" w:type="dxa"/>
            <w:gridSpan w:val="5"/>
            <w:shd w:val="clear" w:color="auto" w:fill="D9D9D9" w:themeFill="background1" w:themeFillShade="D9"/>
          </w:tcPr>
          <w:p w:rsidR="004238FD" w:rsidRPr="004238FD" w:rsidRDefault="004238FD" w:rsidP="004238F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238F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42,714,660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42,714,660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42,714,660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42,714,660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4238FD" w:rsidRPr="004238FD" w:rsidRDefault="004238FD" w:rsidP="002B3F59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238F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170,858,640</w:t>
            </w:r>
          </w:p>
        </w:tc>
      </w:tr>
    </w:tbl>
    <w:p w:rsidR="00A239BD" w:rsidRDefault="00A239B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706478" w:rsidRDefault="00706478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706478" w:rsidRDefault="00706478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706478" w:rsidRDefault="00706478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706478" w:rsidRDefault="00706478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706478" w:rsidRDefault="00706478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706478" w:rsidRDefault="00706478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706478" w:rsidSect="00045A0C">
          <w:pgSz w:w="16838" w:h="11906" w:orient="landscape"/>
          <w:pgMar w:top="1701" w:right="1418" w:bottom="709" w:left="1134" w:header="709" w:footer="709" w:gutter="0"/>
          <w:pgNumType w:start="95"/>
          <w:cols w:space="708"/>
          <w:docGrid w:linePitch="360"/>
        </w:sectPr>
      </w:pPr>
    </w:p>
    <w:tbl>
      <w:tblPr>
        <w:tblStyle w:val="ae"/>
        <w:tblW w:w="14909" w:type="dxa"/>
        <w:jc w:val="center"/>
        <w:tblLook w:val="04A0"/>
      </w:tblPr>
      <w:tblGrid>
        <w:gridCol w:w="2649"/>
        <w:gridCol w:w="1331"/>
        <w:gridCol w:w="1391"/>
        <w:gridCol w:w="1303"/>
        <w:gridCol w:w="1690"/>
        <w:gridCol w:w="1284"/>
        <w:gridCol w:w="1284"/>
        <w:gridCol w:w="1284"/>
        <w:gridCol w:w="1284"/>
        <w:gridCol w:w="1409"/>
      </w:tblGrid>
      <w:tr w:rsidR="0038018D" w:rsidRPr="00FC2A2B" w:rsidTr="00A35B4F">
        <w:trPr>
          <w:tblHeader/>
          <w:jc w:val="center"/>
        </w:trPr>
        <w:tc>
          <w:tcPr>
            <w:tcW w:w="8364" w:type="dxa"/>
            <w:gridSpan w:val="5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545" w:type="dxa"/>
            <w:gridSpan w:val="5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38018D" w:rsidRPr="00FC2A2B" w:rsidTr="00A35B4F">
        <w:trPr>
          <w:tblHeader/>
          <w:jc w:val="center"/>
        </w:trPr>
        <w:tc>
          <w:tcPr>
            <w:tcW w:w="2649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91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1690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38018D" w:rsidRPr="00FC2A2B" w:rsidRDefault="0038018D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38018D" w:rsidRPr="00042B76" w:rsidTr="00A35B4F">
        <w:trPr>
          <w:jc w:val="center"/>
        </w:trPr>
        <w:tc>
          <w:tcPr>
            <w:tcW w:w="14909" w:type="dxa"/>
            <w:gridSpan w:val="10"/>
            <w:shd w:val="clear" w:color="auto" w:fill="FFE599" w:themeFill="accent4" w:themeFillTint="66"/>
          </w:tcPr>
          <w:p w:rsidR="0038018D" w:rsidRPr="00042B76" w:rsidRDefault="0038018D" w:rsidP="002159E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ประเด็นยุทธศาสตร์ที่ ๑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ส่งเสริมเกษตรอินทรีย์ครบวงจร และได้มาตรฐาน</w:t>
            </w:r>
          </w:p>
        </w:tc>
      </w:tr>
      <w:tr w:rsidR="00F854FE" w:rsidRPr="00042B76" w:rsidTr="00A35B4F">
        <w:trPr>
          <w:jc w:val="center"/>
        </w:trPr>
        <w:tc>
          <w:tcPr>
            <w:tcW w:w="2649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โครงการที่ 5 เพิ่มศักยภาพและกลยุทธ์ทางการตลาดสินค้าเกษตรอินทรีย์</w:t>
            </w:r>
          </w:p>
        </w:tc>
        <w:tc>
          <w:tcPr>
            <w:tcW w:w="1331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4. เพิ่มตลาดและช่องทางการจำหน่ายในต่างประเทศ</w:t>
            </w:r>
          </w:p>
        </w:tc>
        <w:tc>
          <w:tcPr>
            <w:tcW w:w="1391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03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690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09" w:type="dxa"/>
            <w:shd w:val="clear" w:color="auto" w:fill="E2EFD9" w:themeFill="accent6" w:themeFillTint="33"/>
          </w:tcPr>
          <w:p w:rsidR="00F854FE" w:rsidRPr="00042B76" w:rsidRDefault="00F854FE" w:rsidP="00F854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 w:val="restart"/>
          </w:tcPr>
          <w:p w:rsidR="00042B76" w:rsidRPr="00042B76" w:rsidRDefault="00042B76" w:rsidP="00042B76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5.1  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เพิ่มช่องทางตลาดและการจำหน่ายสินค้าเกษตรอินทรีย์ทั้งในและต่างประเทศ</w:t>
            </w:r>
          </w:p>
        </w:tc>
        <w:tc>
          <w:tcPr>
            <w:tcW w:w="1331" w:type="dxa"/>
            <w:vMerge w:val="restart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สนจ.ยส.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กษ.ยส.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พาณิชย์จังหวัด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สหกรณ์จังหวัด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4,710,000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4,710,000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4,710,000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4,710,000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18,840,000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/>
          </w:tcPr>
          <w:p w:rsidR="00042B76" w:rsidRPr="00042B76" w:rsidRDefault="00042B76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สหกรณ์จังหวัด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1,200,000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/>
          </w:tcPr>
          <w:p w:rsidR="00042B76" w:rsidRPr="00042B76" w:rsidRDefault="00042B76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690" w:type="dxa"/>
          </w:tcPr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ประมงจังหวัด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62</w:t>
            </w: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62,000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62,000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62,000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248,000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 w:val="restart"/>
          </w:tcPr>
          <w:p w:rsidR="00042B76" w:rsidRPr="00042B76" w:rsidRDefault="00042B76" w:rsidP="00042B76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5.2 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พัฒนาตลาดเกษตรอินทรีย์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 w:val="restart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สนจ.ยส.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กษ.ยส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พาณิชย์จังหวัด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สหกรณ์จังหวัด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อาหารสัตว์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2,500,000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8,500,000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/>
          </w:tcPr>
          <w:p w:rsidR="00042B76" w:rsidRPr="00042B76" w:rsidRDefault="00042B76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690" w:type="dxa"/>
          </w:tcPr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เกษตรจังหวัด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1,200,000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/>
          </w:tcPr>
          <w:p w:rsidR="00042B76" w:rsidRPr="00042B76" w:rsidRDefault="00042B76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อปท.</w:t>
            </w:r>
          </w:p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8,790,000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8,790,000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8,790,000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8,790,000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35,160,000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 w:val="restart"/>
          </w:tcPr>
          <w:p w:rsidR="00042B76" w:rsidRPr="00042B76" w:rsidRDefault="00042B76" w:rsidP="00042B76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5.3 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พัฒนาระบบสารสนเทศ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br/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ด้านเกษตรอินทรีย์</w:t>
            </w:r>
          </w:p>
        </w:tc>
        <w:tc>
          <w:tcPr>
            <w:tcW w:w="1331" w:type="dxa"/>
            <w:vMerge w:val="restart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สนง.ยส.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กษ.ยส</w:t>
            </w: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- พาณิชย์จังหวัด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ประชาสัมพันธ์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1,000,000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4,000,000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/>
          </w:tcPr>
          <w:p w:rsidR="00042B76" w:rsidRPr="00042B76" w:rsidRDefault="00042B76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พาณิชย์จังหวัด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4,000,000</w:t>
            </w:r>
          </w:p>
        </w:tc>
      </w:tr>
      <w:tr w:rsidR="00042B76" w:rsidRPr="00042B76" w:rsidTr="00376FD7">
        <w:trPr>
          <w:jc w:val="center"/>
        </w:trPr>
        <w:tc>
          <w:tcPr>
            <w:tcW w:w="2649" w:type="dxa"/>
            <w:vMerge/>
            <w:tcBorders>
              <w:bottom w:val="nil"/>
            </w:tcBorders>
          </w:tcPr>
          <w:p w:rsidR="00042B76" w:rsidRPr="00042B76" w:rsidRDefault="00042B76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  <w:tcBorders>
              <w:bottom w:val="nil"/>
            </w:tcBorders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690" w:type="dxa"/>
          </w:tcPr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ประมง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108,000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108,000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108,000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108,000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432,000</w:t>
            </w:r>
          </w:p>
        </w:tc>
      </w:tr>
      <w:tr w:rsidR="008106DB" w:rsidRPr="00042B76" w:rsidTr="00376FD7">
        <w:trPr>
          <w:jc w:val="center"/>
        </w:trPr>
        <w:tc>
          <w:tcPr>
            <w:tcW w:w="2649" w:type="dxa"/>
            <w:tcBorders>
              <w:top w:val="nil"/>
            </w:tcBorders>
          </w:tcPr>
          <w:p w:rsidR="008106DB" w:rsidRPr="00042B76" w:rsidRDefault="008106DB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tcBorders>
              <w:top w:val="nil"/>
            </w:tcBorders>
          </w:tcPr>
          <w:p w:rsidR="008106DB" w:rsidRPr="00042B76" w:rsidRDefault="008106DB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8106DB" w:rsidRPr="00042B76" w:rsidRDefault="008106DB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303" w:type="dxa"/>
          </w:tcPr>
          <w:p w:rsidR="008106DB" w:rsidRPr="00042B76" w:rsidRDefault="008106DB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690" w:type="dxa"/>
          </w:tcPr>
          <w:p w:rsidR="008106DB" w:rsidRPr="00042B76" w:rsidRDefault="008106DB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กษ.ยส.</w:t>
            </w:r>
          </w:p>
        </w:tc>
        <w:tc>
          <w:tcPr>
            <w:tcW w:w="1284" w:type="dxa"/>
          </w:tcPr>
          <w:p w:rsidR="008106DB" w:rsidRPr="00042B76" w:rsidRDefault="008106DB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200,000</w:t>
            </w:r>
          </w:p>
        </w:tc>
        <w:tc>
          <w:tcPr>
            <w:tcW w:w="1284" w:type="dxa"/>
          </w:tcPr>
          <w:p w:rsidR="008106DB" w:rsidRPr="00042B76" w:rsidRDefault="008106DB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200,000</w:t>
            </w:r>
          </w:p>
        </w:tc>
        <w:tc>
          <w:tcPr>
            <w:tcW w:w="1284" w:type="dxa"/>
          </w:tcPr>
          <w:p w:rsidR="008106DB" w:rsidRPr="00042B76" w:rsidRDefault="008106DB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200,000</w:t>
            </w:r>
          </w:p>
        </w:tc>
        <w:tc>
          <w:tcPr>
            <w:tcW w:w="1284" w:type="dxa"/>
          </w:tcPr>
          <w:p w:rsidR="008106DB" w:rsidRPr="00042B76" w:rsidRDefault="008106DB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200,000</w:t>
            </w:r>
          </w:p>
        </w:tc>
        <w:tc>
          <w:tcPr>
            <w:tcW w:w="1409" w:type="dxa"/>
          </w:tcPr>
          <w:p w:rsidR="008106DB" w:rsidRPr="00042B76" w:rsidRDefault="00376FD7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800,000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 w:val="restart"/>
          </w:tcPr>
          <w:p w:rsidR="00042B76" w:rsidRPr="00042B76" w:rsidRDefault="00042B76" w:rsidP="00042B76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5.4 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พัฒนาแหล่งท่องเที่ยวเชิงเกษตร</w:t>
            </w:r>
          </w:p>
        </w:tc>
        <w:tc>
          <w:tcPr>
            <w:tcW w:w="1331" w:type="dxa"/>
            <w:vMerge w:val="restart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กษ.ยส</w:t>
            </w: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ท่องเที่ยวฯ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สถานีพัฒนาอาหารสัตว์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2,</w:t>
            </w: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5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2,</w:t>
            </w: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0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8,500,000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/>
          </w:tcPr>
          <w:p w:rsidR="00042B76" w:rsidRPr="00042B76" w:rsidRDefault="00042B76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2,000,000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 w:val="restart"/>
          </w:tcPr>
          <w:p w:rsidR="00042B76" w:rsidRPr="00042B76" w:rsidRDefault="00042B76" w:rsidP="00042B76">
            <w:pPr>
              <w:pStyle w:val="a7"/>
              <w:numPr>
                <w:ilvl w:val="0"/>
                <w:numId w:val="33"/>
              </w:numPr>
              <w:ind w:left="459" w:hanging="141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 5.5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มหกรรมเกษตรอินทรีย์วิถียโสธร</w:t>
            </w:r>
          </w:p>
        </w:tc>
        <w:tc>
          <w:tcPr>
            <w:tcW w:w="1331" w:type="dxa"/>
            <w:vMerge w:val="restart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สนง.ยส.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กษ.ยส.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พาณิชย์จังหวัด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อุตสาหกรรมจังหวัด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เกษตรจังหวัด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สหกรณ์จังหวัด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8,000,000</w:t>
            </w:r>
          </w:p>
        </w:tc>
      </w:tr>
      <w:tr w:rsidR="00042B76" w:rsidRPr="00042B76" w:rsidTr="00A35B4F">
        <w:trPr>
          <w:jc w:val="center"/>
        </w:trPr>
        <w:tc>
          <w:tcPr>
            <w:tcW w:w="2649" w:type="dxa"/>
            <w:vMerge/>
          </w:tcPr>
          <w:p w:rsidR="00042B76" w:rsidRPr="00042B76" w:rsidRDefault="00042B76" w:rsidP="00042B76">
            <w:pPr>
              <w:pStyle w:val="a7"/>
              <w:ind w:left="459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303" w:type="dxa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90" w:type="dxa"/>
          </w:tcPr>
          <w:p w:rsid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- พาณิชย์จังหวัด</w:t>
            </w:r>
          </w:p>
          <w:p w:rsidR="00042B76" w:rsidRPr="00042B76" w:rsidRDefault="00042B76" w:rsidP="00042B7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284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042B76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409" w:type="dxa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4,000,000</w:t>
            </w:r>
          </w:p>
        </w:tc>
      </w:tr>
      <w:tr w:rsidR="00042B76" w:rsidRPr="00042B76" w:rsidTr="00A35B4F">
        <w:trPr>
          <w:jc w:val="center"/>
        </w:trPr>
        <w:tc>
          <w:tcPr>
            <w:tcW w:w="8364" w:type="dxa"/>
            <w:gridSpan w:val="5"/>
            <w:shd w:val="clear" w:color="auto" w:fill="D9D9D9" w:themeFill="background1" w:themeFillShade="D9"/>
          </w:tcPr>
          <w:p w:rsidR="00042B76" w:rsidRPr="00042B76" w:rsidRDefault="00042B76" w:rsidP="00042B7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24</w:t>
            </w:r>
            <w:r w:rsidR="00376FD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 w:rsidR="00376FD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70,000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23</w:t>
            </w:r>
            <w:r w:rsidR="00376FD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 w:rsidR="00376FD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70,000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23</w:t>
            </w:r>
            <w:r w:rsidR="00376FD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 w:rsidR="00376FD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70,000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23</w:t>
            </w:r>
            <w:r w:rsidR="00376FD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 w:rsidR="00376FD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70,000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042B76" w:rsidRPr="00042B76" w:rsidRDefault="00042B76" w:rsidP="00042B7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96</w:t>
            </w:r>
            <w:r w:rsidR="00376FD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 w:rsidR="00376FD7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80,000</w:t>
            </w:r>
          </w:p>
        </w:tc>
      </w:tr>
    </w:tbl>
    <w:p w:rsidR="00CA3BEC" w:rsidRDefault="00CA3BEC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CA3BEC" w:rsidSect="00045A0C">
          <w:pgSz w:w="16838" w:h="11906" w:orient="landscape"/>
          <w:pgMar w:top="1701" w:right="1418" w:bottom="709" w:left="1134" w:header="709" w:footer="709" w:gutter="0"/>
          <w:pgNumType w:start="97"/>
          <w:cols w:space="708"/>
          <w:docGrid w:linePitch="360"/>
        </w:sectPr>
      </w:pPr>
    </w:p>
    <w:tbl>
      <w:tblPr>
        <w:tblStyle w:val="ae"/>
        <w:tblW w:w="15011" w:type="dxa"/>
        <w:jc w:val="center"/>
        <w:tblLook w:val="04A0"/>
      </w:tblPr>
      <w:tblGrid>
        <w:gridCol w:w="2649"/>
        <w:gridCol w:w="1331"/>
        <w:gridCol w:w="1391"/>
        <w:gridCol w:w="1303"/>
        <w:gridCol w:w="1792"/>
        <w:gridCol w:w="1284"/>
        <w:gridCol w:w="1284"/>
        <w:gridCol w:w="1284"/>
        <w:gridCol w:w="1284"/>
        <w:gridCol w:w="1409"/>
      </w:tblGrid>
      <w:tr w:rsidR="006D6D01" w:rsidRPr="00FC2A2B" w:rsidTr="00A35B4F">
        <w:trPr>
          <w:tblHeader/>
          <w:jc w:val="center"/>
        </w:trPr>
        <w:tc>
          <w:tcPr>
            <w:tcW w:w="8466" w:type="dxa"/>
            <w:gridSpan w:val="5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545" w:type="dxa"/>
            <w:gridSpan w:val="5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6D6D01" w:rsidRPr="00FC2A2B" w:rsidTr="00A35B4F">
        <w:trPr>
          <w:tblHeader/>
          <w:jc w:val="center"/>
        </w:trPr>
        <w:tc>
          <w:tcPr>
            <w:tcW w:w="2649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91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1792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6D6D01" w:rsidRPr="00042B76" w:rsidTr="00A35B4F">
        <w:trPr>
          <w:jc w:val="center"/>
        </w:trPr>
        <w:tc>
          <w:tcPr>
            <w:tcW w:w="15011" w:type="dxa"/>
            <w:gridSpan w:val="10"/>
            <w:shd w:val="clear" w:color="auto" w:fill="70AD47" w:themeFill="accent6"/>
          </w:tcPr>
          <w:p w:rsidR="006D6D01" w:rsidRPr="00042B76" w:rsidRDefault="006D6D01" w:rsidP="002159E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6D6D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ส่งเสริมภูมิปัญญาท้องถิ่น วัฒนธรรมประเพณี และการค้า การท่องเที่ยว</w:t>
            </w:r>
          </w:p>
        </w:tc>
      </w:tr>
      <w:tr w:rsidR="006D6D01" w:rsidRPr="006D6D01" w:rsidTr="00A35B4F">
        <w:trPr>
          <w:jc w:val="center"/>
        </w:trPr>
        <w:tc>
          <w:tcPr>
            <w:tcW w:w="2649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โครงการที่ </w:t>
            </w:r>
            <w:r w:rsidRPr="006D6D01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1</w:t>
            </w:r>
            <w:r w:rsidRPr="006D6D01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 โครงการส่งเสริมวัฒนธรรม ประเพณีตามวิถีอีสาน</w:t>
            </w:r>
          </w:p>
          <w:p w:rsidR="006D6D01" w:rsidRPr="006D6D01" w:rsidRDefault="006D6D01" w:rsidP="006D6D01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1) ส่งเสริมและพัฒนาแหล่งท่องเที่ยวเชิงวัฒนธรรมประเพณีวิถีอีสาน</w:t>
            </w:r>
          </w:p>
        </w:tc>
        <w:tc>
          <w:tcPr>
            <w:tcW w:w="1391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303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792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28,500,000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28,500,000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28,500,000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28,500,000</w:t>
            </w:r>
          </w:p>
        </w:tc>
        <w:tc>
          <w:tcPr>
            <w:tcW w:w="1409" w:type="dxa"/>
            <w:shd w:val="clear" w:color="auto" w:fill="E2EFD9" w:themeFill="accent6" w:themeFillTint="33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114,000,000</w:t>
            </w:r>
          </w:p>
        </w:tc>
      </w:tr>
      <w:tr w:rsidR="006D6D01" w:rsidRPr="006D6D01" w:rsidTr="00A35B4F">
        <w:trPr>
          <w:jc w:val="center"/>
        </w:trPr>
        <w:tc>
          <w:tcPr>
            <w:tcW w:w="2649" w:type="dxa"/>
          </w:tcPr>
          <w:p w:rsidR="006D6D01" w:rsidRPr="006D6D01" w:rsidRDefault="006D6D01" w:rsidP="006D6D01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1</w:t>
            </w:r>
          </w:p>
          <w:p w:rsidR="006D6D01" w:rsidRPr="006D6D01" w:rsidRDefault="006D6D01" w:rsidP="006D6D01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ส่งเสริมและพัฒนาภูมิปัญญาท้องถิ่น</w:t>
            </w:r>
          </w:p>
          <w:p w:rsidR="006D6D01" w:rsidRPr="006D6D01" w:rsidRDefault="006D6D01" w:rsidP="006D6D01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6D6D01" w:rsidRPr="006D6D01" w:rsidRDefault="006D6D01" w:rsidP="006D6D01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</w:tcPr>
          <w:p w:rsidR="006D6D01" w:rsidRPr="006D6D01" w:rsidRDefault="006D6D01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6D6D01" w:rsidRPr="006D6D01" w:rsidRDefault="006D6D01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6D6D01" w:rsidRPr="006D6D01" w:rsidRDefault="006D6D01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,5</w:t>
            </w:r>
          </w:p>
        </w:tc>
        <w:tc>
          <w:tcPr>
            <w:tcW w:w="1792" w:type="dxa"/>
          </w:tcPr>
          <w:p w:rsidR="006D6D01" w:rsidRPr="006D6D01" w:rsidRDefault="006D6D01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</w:t>
            </w:r>
          </w:p>
          <w:p w:rsidR="006D6D01" w:rsidRDefault="006D6D01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สนง.ประชาสัมพันธ์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6D6D01" w:rsidRPr="006D6D01" w:rsidRDefault="006D6D01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สนง.ท่องเที่ยวและกีฬา</w:t>
            </w:r>
          </w:p>
          <w:p w:rsidR="006D6D01" w:rsidRPr="006D6D01" w:rsidRDefault="006D6D01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</w:t>
            </w:r>
          </w:p>
          <w:p w:rsidR="006D6D01" w:rsidRPr="006D6D01" w:rsidRDefault="006D6D01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สนง. พุทธ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าสนา</w:t>
            </w:r>
          </w:p>
          <w:p w:rsidR="006D6D01" w:rsidRPr="006D6D01" w:rsidRDefault="006D6D01" w:rsidP="006D6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อำเภอทุกอำเภอ</w:t>
            </w:r>
          </w:p>
        </w:tc>
        <w:tc>
          <w:tcPr>
            <w:tcW w:w="1284" w:type="dxa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13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13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13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13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6D6D01" w:rsidRPr="006D6D01" w:rsidRDefault="006D6D01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5๔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5A5416" w:rsidRPr="006D6D01" w:rsidTr="00A35B4F">
        <w:trPr>
          <w:jc w:val="center"/>
        </w:trPr>
        <w:tc>
          <w:tcPr>
            <w:tcW w:w="2649" w:type="dxa"/>
            <w:vMerge w:val="restart"/>
          </w:tcPr>
          <w:p w:rsidR="005A5416" w:rsidRPr="006D6D01" w:rsidRDefault="005A5416" w:rsidP="006D6D01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2</w:t>
            </w:r>
          </w:p>
          <w:p w:rsidR="005A5416" w:rsidRPr="006D6D01" w:rsidRDefault="005A5416" w:rsidP="006D6D01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ส่งเสริมงานประเพณี</w:t>
            </w:r>
          </w:p>
        </w:tc>
        <w:tc>
          <w:tcPr>
            <w:tcW w:w="1331" w:type="dxa"/>
            <w:vMerge w:val="restart"/>
          </w:tcPr>
          <w:p w:rsidR="005A5416" w:rsidRPr="006D6D01" w:rsidRDefault="005A5416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5A5416" w:rsidRPr="006D6D01" w:rsidRDefault="005A5416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5A5416" w:rsidRPr="006D6D01" w:rsidRDefault="005A5416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792" w:type="dxa"/>
          </w:tcPr>
          <w:p w:rsidR="005A5416" w:rsidRPr="006D6D01" w:rsidRDefault="005A5416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งหวัด</w:t>
            </w:r>
          </w:p>
          <w:p w:rsidR="005A5416" w:rsidRDefault="005A5416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สนง.ประชาสัมพันธ์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  <w:p w:rsidR="005A5416" w:rsidRPr="006D6D01" w:rsidRDefault="005A5416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 สนง.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</w:t>
            </w:r>
          </w:p>
          <w:p w:rsidR="005A5416" w:rsidRPr="006D6D01" w:rsidRDefault="005A5416" w:rsidP="006D6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อำเภอทุกอำเภอ</w:t>
            </w:r>
          </w:p>
        </w:tc>
        <w:tc>
          <w:tcPr>
            <w:tcW w:w="1284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24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5A5416" w:rsidRPr="006D6D01" w:rsidTr="00A35B4F">
        <w:trPr>
          <w:jc w:val="center"/>
        </w:trPr>
        <w:tc>
          <w:tcPr>
            <w:tcW w:w="2649" w:type="dxa"/>
            <w:vMerge/>
          </w:tcPr>
          <w:p w:rsidR="005A5416" w:rsidRPr="006D6D01" w:rsidRDefault="005A5416" w:rsidP="006D6D01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1" w:type="dxa"/>
            <w:vMerge/>
          </w:tcPr>
          <w:p w:rsidR="005A5416" w:rsidRPr="006D6D01" w:rsidRDefault="005A5416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5A5416" w:rsidRPr="006D6D01" w:rsidRDefault="005A5416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03" w:type="dxa"/>
          </w:tcPr>
          <w:p w:rsidR="005A5416" w:rsidRPr="006D6D01" w:rsidRDefault="005A5416" w:rsidP="006D6D0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792" w:type="dxa"/>
          </w:tcPr>
          <w:p w:rsidR="005A5416" w:rsidRPr="006D6D01" w:rsidRDefault="005A5416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องค์กรปกครองส่วนท้องถิ่น/สำนักงานจังหวัด</w:t>
            </w:r>
          </w:p>
          <w:p w:rsidR="005A5416" w:rsidRPr="006D6D01" w:rsidRDefault="005A5416" w:rsidP="006D6D0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สนง.ประชาสัมพันธ์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</w:t>
            </w:r>
          </w:p>
          <w:p w:rsidR="005A5416" w:rsidRPr="006D6D01" w:rsidRDefault="005A5416" w:rsidP="006D6D0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อำเภอทุกอำเภอ</w:t>
            </w:r>
          </w:p>
        </w:tc>
        <w:tc>
          <w:tcPr>
            <w:tcW w:w="1284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9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5A5416" w:rsidRPr="006D6D01" w:rsidRDefault="005A5416" w:rsidP="006D6D0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36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6D6D0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6D6D01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6D6D01" w:rsidRPr="00B83766" w:rsidTr="00A35B4F">
        <w:trPr>
          <w:jc w:val="center"/>
        </w:trPr>
        <w:tc>
          <w:tcPr>
            <w:tcW w:w="8466" w:type="dxa"/>
            <w:gridSpan w:val="5"/>
          </w:tcPr>
          <w:p w:rsidR="006D6D01" w:rsidRPr="00B83766" w:rsidRDefault="006D6D01" w:rsidP="00B83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</w:tcPr>
          <w:p w:rsidR="006D6D01" w:rsidRPr="00B83766" w:rsidRDefault="006D6D01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28,500,000</w:t>
            </w:r>
          </w:p>
        </w:tc>
        <w:tc>
          <w:tcPr>
            <w:tcW w:w="1284" w:type="dxa"/>
          </w:tcPr>
          <w:p w:rsidR="006D6D01" w:rsidRPr="00B83766" w:rsidRDefault="006D6D01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28,500,000</w:t>
            </w:r>
          </w:p>
        </w:tc>
        <w:tc>
          <w:tcPr>
            <w:tcW w:w="1284" w:type="dxa"/>
          </w:tcPr>
          <w:p w:rsidR="006D6D01" w:rsidRPr="00B83766" w:rsidRDefault="006D6D01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28,500,000</w:t>
            </w:r>
          </w:p>
        </w:tc>
        <w:tc>
          <w:tcPr>
            <w:tcW w:w="1284" w:type="dxa"/>
          </w:tcPr>
          <w:p w:rsidR="006D6D01" w:rsidRPr="00B83766" w:rsidRDefault="006D6D01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28,500,000</w:t>
            </w:r>
          </w:p>
        </w:tc>
        <w:tc>
          <w:tcPr>
            <w:tcW w:w="1409" w:type="dxa"/>
          </w:tcPr>
          <w:p w:rsidR="006D6D01" w:rsidRPr="00B83766" w:rsidRDefault="006D6D01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114,000,000</w:t>
            </w:r>
          </w:p>
        </w:tc>
      </w:tr>
    </w:tbl>
    <w:p w:rsidR="006D6D01" w:rsidRDefault="006D6D01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6D6D01" w:rsidSect="00045A0C">
          <w:pgSz w:w="16838" w:h="11906" w:orient="landscape"/>
          <w:pgMar w:top="1418" w:right="1418" w:bottom="709" w:left="1134" w:header="709" w:footer="709" w:gutter="0"/>
          <w:pgNumType w:start="99"/>
          <w:cols w:space="708"/>
          <w:docGrid w:linePitch="360"/>
        </w:sectPr>
      </w:pPr>
    </w:p>
    <w:tbl>
      <w:tblPr>
        <w:tblStyle w:val="ae"/>
        <w:tblW w:w="15224" w:type="dxa"/>
        <w:jc w:val="center"/>
        <w:tblLook w:val="04A0"/>
      </w:tblPr>
      <w:tblGrid>
        <w:gridCol w:w="2649"/>
        <w:gridCol w:w="1331"/>
        <w:gridCol w:w="1391"/>
        <w:gridCol w:w="1303"/>
        <w:gridCol w:w="2005"/>
        <w:gridCol w:w="1284"/>
        <w:gridCol w:w="1284"/>
        <w:gridCol w:w="1284"/>
        <w:gridCol w:w="1284"/>
        <w:gridCol w:w="1409"/>
      </w:tblGrid>
      <w:tr w:rsidR="006D6D01" w:rsidRPr="00FC2A2B" w:rsidTr="005A5416">
        <w:trPr>
          <w:tblHeader/>
          <w:jc w:val="center"/>
        </w:trPr>
        <w:tc>
          <w:tcPr>
            <w:tcW w:w="8679" w:type="dxa"/>
            <w:gridSpan w:val="5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545" w:type="dxa"/>
            <w:gridSpan w:val="5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6D6D01" w:rsidRPr="00FC2A2B" w:rsidTr="005A5416">
        <w:trPr>
          <w:tblHeader/>
          <w:jc w:val="center"/>
        </w:trPr>
        <w:tc>
          <w:tcPr>
            <w:tcW w:w="2649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331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91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303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2005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6D6D01" w:rsidRPr="00FC2A2B" w:rsidRDefault="006D6D01" w:rsidP="002159E0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6D6D01" w:rsidRPr="00042B76" w:rsidTr="005A5416">
        <w:trPr>
          <w:jc w:val="center"/>
        </w:trPr>
        <w:tc>
          <w:tcPr>
            <w:tcW w:w="15224" w:type="dxa"/>
            <w:gridSpan w:val="10"/>
            <w:shd w:val="clear" w:color="auto" w:fill="70AD47" w:themeFill="accent6"/>
          </w:tcPr>
          <w:p w:rsidR="006D6D01" w:rsidRPr="00042B76" w:rsidRDefault="006D6D01" w:rsidP="002159E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6D6D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ส่งเสริมภูมิปัญญาท้องถิ่น วัฒนธรรมประเพณี และการค้า การท่องเที่ยว</w:t>
            </w:r>
          </w:p>
        </w:tc>
      </w:tr>
      <w:tr w:rsidR="002159E0" w:rsidRPr="00B83766" w:rsidTr="005A5416">
        <w:trPr>
          <w:jc w:val="center"/>
        </w:trPr>
        <w:tc>
          <w:tcPr>
            <w:tcW w:w="2649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โครงการที่ 2 ยกระดับมาตรฐานสินค้าและบริการด้านการท่องเที่ยวและการค้าสู่สากล</w:t>
            </w:r>
          </w:p>
        </w:tc>
        <w:tc>
          <w:tcPr>
            <w:tcW w:w="1331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  2) ส่งเสริมและพัฒนาภูมิปัญญาท้องถิ่นสู่เศรษฐกิจสร้างสรรค์</w:t>
            </w:r>
          </w:p>
        </w:tc>
        <w:tc>
          <w:tcPr>
            <w:tcW w:w="1391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03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005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84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tabs>
                <w:tab w:val="center" w:pos="388"/>
              </w:tabs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ab/>
              <w:t>20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</w:tc>
        <w:tc>
          <w:tcPr>
            <w:tcW w:w="1284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00,000</w:t>
            </w:r>
          </w:p>
        </w:tc>
        <w:tc>
          <w:tcPr>
            <w:tcW w:w="1409" w:type="dxa"/>
            <w:shd w:val="clear" w:color="auto" w:fill="E2EFD9" w:themeFill="accent6" w:themeFillTint="33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</w:tr>
      <w:tr w:rsidR="002159E0" w:rsidRPr="00B83766" w:rsidTr="005A5416">
        <w:trPr>
          <w:jc w:val="center"/>
        </w:trPr>
        <w:tc>
          <w:tcPr>
            <w:tcW w:w="2649" w:type="dxa"/>
          </w:tcPr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กิจกรรมหลัก1</w:t>
            </w:r>
          </w:p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พัฒนาผู้ประกอบการ 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OTOP</w:t>
            </w:r>
          </w:p>
        </w:tc>
        <w:tc>
          <w:tcPr>
            <w:tcW w:w="133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สนง.พัฒนาชุมชน</w:t>
            </w:r>
          </w:p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วิทยาลัยชุมชน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12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2159E0" w:rsidRPr="00B83766" w:rsidTr="005A5416">
        <w:trPr>
          <w:jc w:val="center"/>
        </w:trPr>
        <w:tc>
          <w:tcPr>
            <w:tcW w:w="2649" w:type="dxa"/>
          </w:tcPr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</w:p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พัฒนาบรรจุภัณฑ์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OTOP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และ 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 xml:space="preserve">Banner </w:t>
            </w:r>
          </w:p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สนง.พัฒนาชุมชน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สนง.อุตสาหกรรม</w:t>
            </w:r>
          </w:p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สนง.พาณิชย์</w:t>
            </w:r>
          </w:p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องค์กรปกครองส่วนท้องถิ่น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๕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๒๐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2159E0" w:rsidRPr="00B83766" w:rsidTr="005A5416">
        <w:trPr>
          <w:jc w:val="center"/>
        </w:trPr>
        <w:tc>
          <w:tcPr>
            <w:tcW w:w="2649" w:type="dxa"/>
          </w:tcPr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3</w:t>
            </w:r>
          </w:p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เชื่อมโยงตลาดผลิตภัณฑ์ชุมชน 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OTOP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ทั้งในและต่างประเทศ</w:t>
            </w:r>
          </w:p>
        </w:tc>
        <w:tc>
          <w:tcPr>
            <w:tcW w:w="133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สนง.พาณิชย์</w:t>
            </w:r>
          </w:p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สนง.พัฒนาชุมชน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2159E0" w:rsidRPr="00B83766" w:rsidTr="005A5416">
        <w:trPr>
          <w:jc w:val="center"/>
        </w:trPr>
        <w:tc>
          <w:tcPr>
            <w:tcW w:w="2649" w:type="dxa"/>
          </w:tcPr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4</w:t>
            </w:r>
          </w:p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พัฒนาบุคลากรด้านการท่องเที่ยว</w:t>
            </w:r>
          </w:p>
        </w:tc>
        <w:tc>
          <w:tcPr>
            <w:tcW w:w="133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303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สนง.ท่องเที่ยวและกีฬา</w:t>
            </w:r>
          </w:p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วิทยาลัยชุมชน</w:t>
            </w:r>
          </w:p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สนง.ประชาสัมพันธ์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09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๑๒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2159E0" w:rsidRPr="00B83766" w:rsidTr="005A5416">
        <w:trPr>
          <w:jc w:val="center"/>
        </w:trPr>
        <w:tc>
          <w:tcPr>
            <w:tcW w:w="2649" w:type="dxa"/>
          </w:tcPr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 5</w:t>
            </w:r>
          </w:p>
          <w:p w:rsidR="002159E0" w:rsidRPr="00B83766" w:rsidRDefault="002159E0" w:rsidP="002159E0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ก่อสร้างและปรับปรุงศูนย์แสดงสินค้า 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OTOP</w:t>
            </w:r>
          </w:p>
        </w:tc>
        <w:tc>
          <w:tcPr>
            <w:tcW w:w="133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1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303" w:type="dxa"/>
          </w:tcPr>
          <w:p w:rsidR="002159E0" w:rsidRPr="00B83766" w:rsidRDefault="002159E0" w:rsidP="002159E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2005" w:type="dxa"/>
          </w:tcPr>
          <w:p w:rsidR="002159E0" w:rsidRPr="00B83766" w:rsidRDefault="00A35B4F" w:rsidP="00A35B4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2159E0"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องค์กรปกครองส่วนท้องถิ่น/สนง.พัฒนาชุมชน</w:t>
            </w:r>
          </w:p>
          <w:p w:rsidR="002159E0" w:rsidRPr="00B83766" w:rsidRDefault="002159E0" w:rsidP="00A35B4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284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09" w:type="dxa"/>
          </w:tcPr>
          <w:p w:rsidR="002159E0" w:rsidRPr="00B83766" w:rsidRDefault="002159E0" w:rsidP="002159E0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sz w:val="24"/>
                <w:szCs w:val="24"/>
                <w:cs/>
              </w:rPr>
              <w:t>16</w:t>
            </w:r>
            <w:r w:rsidRPr="00B83766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</w:tr>
      <w:tr w:rsidR="002159E0" w:rsidRPr="00B83766" w:rsidTr="005A5416">
        <w:trPr>
          <w:jc w:val="center"/>
        </w:trPr>
        <w:tc>
          <w:tcPr>
            <w:tcW w:w="8679" w:type="dxa"/>
            <w:gridSpan w:val="5"/>
            <w:shd w:val="clear" w:color="auto" w:fill="D9D9D9" w:themeFill="background1" w:themeFillShade="D9"/>
          </w:tcPr>
          <w:p w:rsidR="002159E0" w:rsidRPr="00B83766" w:rsidRDefault="002159E0" w:rsidP="00B8376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2159E0" w:rsidRPr="00B83766" w:rsidRDefault="002159E0" w:rsidP="00B83766">
            <w:pPr>
              <w:tabs>
                <w:tab w:val="center" w:pos="388"/>
              </w:tabs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00,000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2159E0" w:rsidRPr="00B83766" w:rsidRDefault="002159E0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00,000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2159E0" w:rsidRPr="00B83766" w:rsidRDefault="002159E0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00,000</w:t>
            </w:r>
          </w:p>
        </w:tc>
        <w:tc>
          <w:tcPr>
            <w:tcW w:w="1284" w:type="dxa"/>
            <w:shd w:val="clear" w:color="auto" w:fill="D9D9D9" w:themeFill="background1" w:themeFillShade="D9"/>
          </w:tcPr>
          <w:p w:rsidR="002159E0" w:rsidRPr="00B83766" w:rsidRDefault="002159E0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00,000</w:t>
            </w:r>
          </w:p>
        </w:tc>
        <w:tc>
          <w:tcPr>
            <w:tcW w:w="1409" w:type="dxa"/>
            <w:shd w:val="clear" w:color="auto" w:fill="D9D9D9" w:themeFill="background1" w:themeFillShade="D9"/>
          </w:tcPr>
          <w:p w:rsidR="002159E0" w:rsidRPr="00B83766" w:rsidRDefault="002159E0" w:rsidP="00B83766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80</w:t>
            </w:r>
            <w:r w:rsidRPr="00B8376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,000,000</w:t>
            </w:r>
          </w:p>
        </w:tc>
      </w:tr>
    </w:tbl>
    <w:p w:rsidR="00D9458D" w:rsidRDefault="00D9458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D9458D" w:rsidSect="00045A0C">
          <w:pgSz w:w="16838" w:h="11906" w:orient="landscape"/>
          <w:pgMar w:top="1701" w:right="1418" w:bottom="709" w:left="1134" w:header="709" w:footer="709" w:gutter="0"/>
          <w:pgNumType w:start="100"/>
          <w:cols w:space="708"/>
          <w:docGrid w:linePitch="360"/>
        </w:sectPr>
      </w:pPr>
    </w:p>
    <w:tbl>
      <w:tblPr>
        <w:tblStyle w:val="ae"/>
        <w:tblW w:w="14915" w:type="dxa"/>
        <w:jc w:val="center"/>
        <w:tblLook w:val="04A0"/>
      </w:tblPr>
      <w:tblGrid>
        <w:gridCol w:w="2383"/>
        <w:gridCol w:w="1243"/>
        <w:gridCol w:w="1320"/>
        <w:gridCol w:w="1198"/>
        <w:gridCol w:w="1596"/>
        <w:gridCol w:w="1435"/>
        <w:gridCol w:w="1435"/>
        <w:gridCol w:w="1435"/>
        <w:gridCol w:w="1435"/>
        <w:gridCol w:w="1435"/>
      </w:tblGrid>
      <w:tr w:rsidR="00D9458D" w:rsidRPr="00FC2A2B" w:rsidTr="005A5416">
        <w:trPr>
          <w:tblHeader/>
          <w:jc w:val="center"/>
        </w:trPr>
        <w:tc>
          <w:tcPr>
            <w:tcW w:w="7860" w:type="dxa"/>
            <w:gridSpan w:val="5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7055" w:type="dxa"/>
            <w:gridSpan w:val="5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D9458D" w:rsidRPr="00FC2A2B" w:rsidTr="005A5416">
        <w:trPr>
          <w:tblHeader/>
          <w:jc w:val="center"/>
        </w:trPr>
        <w:tc>
          <w:tcPr>
            <w:tcW w:w="2433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34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1615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D9458D" w:rsidRPr="00FC2A2B" w:rsidRDefault="00D9458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D9458D" w:rsidRPr="00042B76" w:rsidTr="00643BC4">
        <w:trPr>
          <w:jc w:val="center"/>
        </w:trPr>
        <w:tc>
          <w:tcPr>
            <w:tcW w:w="14915" w:type="dxa"/>
            <w:gridSpan w:val="10"/>
            <w:shd w:val="clear" w:color="auto" w:fill="70AD47" w:themeFill="accent6"/>
          </w:tcPr>
          <w:p w:rsidR="00D9458D" w:rsidRPr="00042B76" w:rsidRDefault="00D9458D" w:rsidP="00643BC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ประเด็นยุทธศาสตร์ที่ 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Pr="00042B76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6D6D01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ส่งเสริมภูมิปัญญาท้องถิ่น วัฒนธรรมประเพณี และการค้า การท่องเที่ยว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โครงการที่ 3 โครงการพัฒนาแหล่งท่องเที่ยวและโครงสร้างพื้นฐานสนับสนุนการท่องเที่ยวและการค้า</w:t>
            </w:r>
          </w:p>
        </w:tc>
        <w:tc>
          <w:tcPr>
            <w:tcW w:w="1260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3) ยกระดับและพัฒนาศักยภาพโครงสร้างพื้นฐานการท่องเที่ยวและการบริการ</w:t>
            </w:r>
          </w:p>
        </w:tc>
        <w:tc>
          <w:tcPr>
            <w:tcW w:w="1334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8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bookmarkStart w:id="0" w:name="_GoBack"/>
            <w:bookmarkEnd w:id="0"/>
          </w:p>
        </w:tc>
        <w:tc>
          <w:tcPr>
            <w:tcW w:w="1615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,205,100,000</w:t>
            </w:r>
          </w:p>
        </w:tc>
        <w:tc>
          <w:tcPr>
            <w:tcW w:w="1411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,205,100,000</w:t>
            </w:r>
          </w:p>
        </w:tc>
        <w:tc>
          <w:tcPr>
            <w:tcW w:w="1411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,205,100,000</w:t>
            </w:r>
          </w:p>
        </w:tc>
        <w:tc>
          <w:tcPr>
            <w:tcW w:w="1411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2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,205,100,000</w:t>
            </w:r>
          </w:p>
        </w:tc>
        <w:tc>
          <w:tcPr>
            <w:tcW w:w="1411" w:type="dxa"/>
            <w:shd w:val="clear" w:color="auto" w:fill="E2EFD9" w:themeFill="accent6" w:themeFillTint="33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820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,4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00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  <w:vMerge w:val="restart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กิจกรรมหลัก ๑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พัฒนาพื้นที่เรือนจำชั่วคราวบ้านบากเพื่อรองรับการย้ายเรือนจำ</w:t>
            </w:r>
          </w:p>
        </w:tc>
        <w:tc>
          <w:tcPr>
            <w:tcW w:w="1260" w:type="dxa"/>
            <w:vMerge w:val="restart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1</w:t>
            </w: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2</w:t>
            </w: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สำนักงานจังหวัด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br/>
            </w: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เรือนจำ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สนง.โยธาธิการและผังเมือง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2๐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  <w:vMerge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เรือนจำ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สนง.โยธาธิการและผังเมือง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2๐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- กิจกรรมหลัก 2 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ศึกษาและพัฒนาสนามบินเลิงนกทาให้เป็นสนามบินพาณิชย์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1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2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สำนักงานจังหวัด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6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6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6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6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๒๔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กิจกรรมหลัก 3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ก่อสร้างป้ายประชาสัมพันธ์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๑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แขวงทางหลวง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สนง.ประชาสัมพันธ์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๑2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๑2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๑2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๑2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๔8</w:t>
            </w: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  <w:t>,000,000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  <w:vMerge w:val="restart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กิจกรรมหลัก 4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พัฒนาและปรับเพื่อเชื่อมโยงการท่องเที่ยว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4.1พัฒนาสิ่งอำนวยความสะดวกสู่แหล่งท่องเที่ยวและการขนส่งสินค้า</w:t>
            </w:r>
          </w:p>
        </w:tc>
        <w:tc>
          <w:tcPr>
            <w:tcW w:w="1260" w:type="dxa"/>
            <w:vMerge w:val="restart"/>
          </w:tcPr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1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แชวงทางหลวงชนบท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  <w:vMerge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1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แชวงทางหลวงชนบท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๑๐๐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๔๐๐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๐๐๐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lastRenderedPageBreak/>
              <w:t>4.2ปรับปรุงเส้นทางท่องเที่ยวเชิงวัฒนธรรม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3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  <w:cs/>
              </w:rPr>
              <w:t>๒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องค์กรปกครองส่วนท้องถิ่น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สนง.โยธาธิการและผังเมือง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๒๐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๘๐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,000,000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- กิจกรรมหลัก 5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ปรับปรุงระบบขนส่งเพื่อเชื่อมโยงการท่องเที่ยว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  <w:t>.1</w:t>
            </w: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 xml:space="preserve"> ยกระดับมาตรฐานทาง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1</w:t>
            </w: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,2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99,900,000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99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900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99,900,000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99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900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399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600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5.2บำรุงรักษาระบบโครงข่ายทาง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</w:t>
            </w: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809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,600,000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809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,600,000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809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,600,000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809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,600,000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3,238,400,000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5.3 บำรุงตามกำหนดเวลา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1</w:t>
            </w: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288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288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288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288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152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  <w:t>5.4 บำรุงพิเศษ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  <w:t>1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4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13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600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413,600,000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413,600,000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413,600,000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1,654,400,000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 xml:space="preserve">.5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ปรับปรุงโครงสร้างรางระบายน้ำ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แขวงทางหลวงชนบท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20,000,000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20,000,000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  <w:r w:rsidRPr="005A54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80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5.6อำนวยความปลอดภัยและปรับปรุงแก้ไขบริเวณอันตราย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แขวงทางหลวงชนบ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88,000,000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88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88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88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352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- กิจกรรมหลัก 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6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พัฒนาแหล่งท่องเที่ยววิมานพญาแถน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i/>
                <w:iCs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สนง.ท่องเที่ยวและกีฬา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 โยธาธิการและผังเมือ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190,000,000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225,000,000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160,000,000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160,000,000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735,000,000</w:t>
            </w: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  <w:vMerge w:val="restart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กิจกรรมหลัก7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 ปรับปรุง ปรับภูมิทัศน์และพัฒนาแหล่งท่องเที่ยวเชิงวัฒนธรรม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  <w:vMerge w:val="restart"/>
          </w:tcPr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 วัฒนธรรม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สนง.โยธาธิการและผังเมือง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1,000,000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4,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</w:t>
            </w:r>
            <w:r w:rsidRPr="005A5416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  <w:vMerge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,2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สนง.โยธาธิการและ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ผังเมือง/สนง.ประชาสัมพันธ์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23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23,000,000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23,000,000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23,000,000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92,000,000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  <w:vMerge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vMerge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องค์กรปกครองส่วนท้องถิ่น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สนง.โยธาธิการและผังเมือง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สนง.ท่องเที่ยวและกีฬา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21,000,000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21,000,000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21,000,000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21,000,000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84,000,000</w:t>
            </w:r>
          </w:p>
        </w:tc>
      </w:tr>
      <w:tr w:rsidR="005A5416" w:rsidRPr="005A5416" w:rsidTr="005A5416">
        <w:trPr>
          <w:jc w:val="center"/>
        </w:trPr>
        <w:tc>
          <w:tcPr>
            <w:tcW w:w="2433" w:type="dxa"/>
          </w:tcPr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 xml:space="preserve">- 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 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8</w:t>
            </w:r>
          </w:p>
          <w:p w:rsidR="005A5416" w:rsidRPr="005A5416" w:rsidRDefault="005A5416" w:rsidP="005A541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พัฒนาหมู่บ้านวัฒนธรรมสร้างสรรค์ วิถีถิ่น วิถีไทย</w:t>
            </w:r>
          </w:p>
        </w:tc>
        <w:tc>
          <w:tcPr>
            <w:tcW w:w="1260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</w:p>
        </w:tc>
        <w:tc>
          <w:tcPr>
            <w:tcW w:w="1615" w:type="dxa"/>
          </w:tcPr>
          <w:p w:rsidR="005A5416" w:rsidRPr="005A5416" w:rsidRDefault="005A5416" w:rsidP="005A541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สนง.วัฒนธรรม</w:t>
            </w:r>
          </w:p>
          <w:p w:rsidR="005A5416" w:rsidRPr="005A5416" w:rsidRDefault="005A5416" w:rsidP="005A5416">
            <w:pPr>
              <w:rPr>
                <w:rFonts w:ascii="TH SarabunIT๙" w:hAnsi="TH SarabunIT๙" w:cs="TH SarabunIT๙"/>
                <w:i/>
                <w:iCs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สนง.โยธาธิการและผังเมือง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๓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  <w:tc>
          <w:tcPr>
            <w:tcW w:w="1411" w:type="dxa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๑๒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  <w:r w:rsidRPr="005A541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sz w:val="24"/>
                <w:szCs w:val="24"/>
                <w:cs/>
              </w:rPr>
              <w:t>000</w:t>
            </w:r>
          </w:p>
        </w:tc>
      </w:tr>
      <w:tr w:rsidR="005A5416" w:rsidRPr="005A5416" w:rsidTr="005A5416">
        <w:trPr>
          <w:jc w:val="center"/>
        </w:trPr>
        <w:tc>
          <w:tcPr>
            <w:tcW w:w="7860" w:type="dxa"/>
            <w:gridSpan w:val="5"/>
            <w:shd w:val="clear" w:color="auto" w:fill="D9D9D9" w:themeFill="background1" w:themeFillShade="D9"/>
          </w:tcPr>
          <w:p w:rsidR="005A5416" w:rsidRPr="005A5416" w:rsidRDefault="005A5416" w:rsidP="005A5416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2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,205,100,000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2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,205,100,000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2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,205,100,000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2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,205,100,000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A5416" w:rsidRPr="005A5416" w:rsidRDefault="005A5416" w:rsidP="005A5416">
            <w:pPr>
              <w:jc w:val="right"/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</w:pP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8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820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,4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  <w:cs/>
              </w:rPr>
              <w:t>00</w:t>
            </w:r>
            <w:r w:rsidRPr="005A5416">
              <w:rPr>
                <w:rFonts w:ascii="TH SarabunIT๙" w:hAnsi="TH SarabunIT๙" w:cs="TH SarabunIT๙"/>
                <w:b/>
                <w:bCs/>
                <w:color w:val="000000" w:themeColor="text1"/>
                <w:sz w:val="24"/>
                <w:szCs w:val="24"/>
              </w:rPr>
              <w:t>,000</w:t>
            </w:r>
          </w:p>
        </w:tc>
      </w:tr>
    </w:tbl>
    <w:p w:rsidR="006F760A" w:rsidRDefault="006F760A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6F760A" w:rsidSect="00045A0C">
          <w:pgSz w:w="16838" w:h="11906" w:orient="landscape"/>
          <w:pgMar w:top="1701" w:right="1418" w:bottom="709" w:left="1134" w:header="709" w:footer="709" w:gutter="0"/>
          <w:pgNumType w:start="101"/>
          <w:cols w:space="708"/>
          <w:docGrid w:linePitch="360"/>
        </w:sectPr>
      </w:pPr>
    </w:p>
    <w:tbl>
      <w:tblPr>
        <w:tblStyle w:val="ae"/>
        <w:tblW w:w="14915" w:type="dxa"/>
        <w:jc w:val="center"/>
        <w:tblLook w:val="04A0"/>
      </w:tblPr>
      <w:tblGrid>
        <w:gridCol w:w="2424"/>
        <w:gridCol w:w="1257"/>
        <w:gridCol w:w="1332"/>
        <w:gridCol w:w="1215"/>
        <w:gridCol w:w="1612"/>
        <w:gridCol w:w="1410"/>
        <w:gridCol w:w="1410"/>
        <w:gridCol w:w="1410"/>
        <w:gridCol w:w="1410"/>
        <w:gridCol w:w="1435"/>
      </w:tblGrid>
      <w:tr w:rsidR="006F760A" w:rsidRPr="00FC2A2B" w:rsidTr="00643BC4">
        <w:trPr>
          <w:tblHeader/>
          <w:jc w:val="center"/>
        </w:trPr>
        <w:tc>
          <w:tcPr>
            <w:tcW w:w="7860" w:type="dxa"/>
            <w:gridSpan w:val="5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7055" w:type="dxa"/>
            <w:gridSpan w:val="5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6F760A" w:rsidRPr="00FC2A2B" w:rsidTr="00643BC4">
        <w:trPr>
          <w:tblHeader/>
          <w:jc w:val="center"/>
        </w:trPr>
        <w:tc>
          <w:tcPr>
            <w:tcW w:w="2433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34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1615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FC2A2B" w:rsidRDefault="006F760A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6F760A" w:rsidRPr="00042B76" w:rsidTr="00643BC4">
        <w:trPr>
          <w:jc w:val="center"/>
        </w:trPr>
        <w:tc>
          <w:tcPr>
            <w:tcW w:w="14915" w:type="dxa"/>
            <w:gridSpan w:val="10"/>
            <w:shd w:val="clear" w:color="auto" w:fill="B4C6E7" w:themeFill="accent5" w:themeFillTint="66"/>
          </w:tcPr>
          <w:p w:rsidR="006F760A" w:rsidRPr="00AD2912" w:rsidRDefault="006F760A" w:rsidP="00AD291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ประเด็นยุทธศาสตร์ที่ 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="00AD2912"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ยกระดับคุณภาพชีวิต  เสริมสร้างความเข้มแข็ง</w:t>
            </w:r>
            <w:r w:rsidR="00AD2912"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และความมั่นคงข</w:t>
            </w:r>
            <w:r w:rsidR="00AD2912"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องครอบครัว</w:t>
            </w:r>
            <w:r w:rsidR="00AD2912"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ชุมชน</w:t>
            </w:r>
            <w:r w:rsidR="00AD2912"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และ</w:t>
            </w:r>
            <w:r w:rsidR="00AD2912"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สังคม</w:t>
            </w:r>
          </w:p>
        </w:tc>
      </w:tr>
      <w:tr w:rsidR="006F760A" w:rsidRPr="006F760A" w:rsidTr="00643BC4">
        <w:trPr>
          <w:jc w:val="center"/>
        </w:trPr>
        <w:tc>
          <w:tcPr>
            <w:tcW w:w="2433" w:type="dxa"/>
            <w:shd w:val="clear" w:color="auto" w:fill="E2EFD9" w:themeFill="accent6" w:themeFillTint="33"/>
          </w:tcPr>
          <w:p w:rsidR="006F760A" w:rsidRPr="006F760A" w:rsidRDefault="006F760A" w:rsidP="00EA473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โครงการที่ 1 </w:t>
            </w:r>
            <w:r w:rsidR="00EC5A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พัฒนาคุณภาพชีวิตสร้างความเข้มแข็งของครอ</w:t>
            </w:r>
            <w:r w:rsidR="00BB44B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</w:t>
            </w:r>
            <w:r w:rsidR="00EC5A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ครัวและชุมชนให้ยั่งยืนตามแนวทางปรัชญาเศรษฐกิจพอเพียง</w:t>
            </w:r>
          </w:p>
        </w:tc>
        <w:tc>
          <w:tcPr>
            <w:tcW w:w="1260" w:type="dxa"/>
            <w:shd w:val="clear" w:color="auto" w:fill="E2EFD9" w:themeFill="accent6" w:themeFillTint="33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1</w:t>
            </w:r>
          </w:p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ยกระดับ</w:t>
            </w:r>
          </w:p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คุณภาพชีวิตและเสริมสร้างชุมชนสู่ความเข้มแข็ง</w:t>
            </w:r>
          </w:p>
        </w:tc>
        <w:tc>
          <w:tcPr>
            <w:tcW w:w="1334" w:type="dxa"/>
            <w:shd w:val="clear" w:color="auto" w:fill="E2EFD9" w:themeFill="accent6" w:themeFillTint="33"/>
          </w:tcPr>
          <w:p w:rsidR="006F760A" w:rsidRPr="006F760A" w:rsidRDefault="006F760A" w:rsidP="00643B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8" w:type="dxa"/>
            <w:shd w:val="clear" w:color="auto" w:fill="E2EFD9" w:themeFill="accent6" w:themeFillTint="33"/>
          </w:tcPr>
          <w:p w:rsidR="006F760A" w:rsidRPr="006F760A" w:rsidRDefault="006F760A" w:rsidP="00643B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15" w:type="dxa"/>
            <w:shd w:val="clear" w:color="auto" w:fill="E2EFD9" w:themeFill="accent6" w:themeFillTint="33"/>
          </w:tcPr>
          <w:p w:rsidR="006F760A" w:rsidRPr="006F760A" w:rsidRDefault="006F760A" w:rsidP="00643BC4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6F760A" w:rsidRPr="006F760A" w:rsidRDefault="006F760A" w:rsidP="00643BC4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6F760A" w:rsidRPr="006F760A" w:rsidRDefault="006F760A" w:rsidP="00643BC4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6F760A" w:rsidRPr="006F760A" w:rsidRDefault="006F760A" w:rsidP="00643BC4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6F760A" w:rsidRPr="006F760A" w:rsidRDefault="006F760A" w:rsidP="00643BC4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6F760A" w:rsidRPr="006F760A" w:rsidRDefault="006F760A" w:rsidP="00643BC4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6F760A" w:rsidRPr="006F760A" w:rsidTr="00643BC4">
        <w:trPr>
          <w:jc w:val="center"/>
        </w:trPr>
        <w:tc>
          <w:tcPr>
            <w:tcW w:w="2433" w:type="dxa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กิจกรรมหลักที่ 1.1 ส่งเสริม </w:t>
            </w:r>
          </w:p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และพัฒนาศักยภาพแรงงานทั้งระบบ</w:t>
            </w:r>
          </w:p>
        </w:tc>
        <w:tc>
          <w:tcPr>
            <w:tcW w:w="1260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</w:tc>
        <w:tc>
          <w:tcPr>
            <w:tcW w:w="1218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615" w:type="dxa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หน่วยงานในสังกัดกระทรวงแรงงาน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4,500,000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4,500,000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4,500,000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4,500,000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18,000,000</w:t>
            </w:r>
          </w:p>
        </w:tc>
      </w:tr>
      <w:tr w:rsidR="006F760A" w:rsidRPr="006F760A" w:rsidTr="00643BC4">
        <w:trPr>
          <w:jc w:val="center"/>
        </w:trPr>
        <w:tc>
          <w:tcPr>
            <w:tcW w:w="2433" w:type="dxa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 และ 2</w:t>
            </w:r>
          </w:p>
        </w:tc>
        <w:tc>
          <w:tcPr>
            <w:tcW w:w="1615" w:type="dxa"/>
          </w:tcPr>
          <w:p w:rsid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สำนักงานแรงงานจังหวัดยโสธร/สำนักงานจัดหางานจังหวัดยโสธร</w:t>
            </w:r>
          </w:p>
          <w:p w:rsidR="00EA473C" w:rsidRPr="006F760A" w:rsidRDefault="00EA473C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4,860,000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4,860,000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4,860,000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4,860,000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19,440,000</w:t>
            </w:r>
          </w:p>
        </w:tc>
      </w:tr>
      <w:tr w:rsidR="006F760A" w:rsidRPr="006F760A" w:rsidTr="00643BC4">
        <w:trPr>
          <w:jc w:val="center"/>
        </w:trPr>
        <w:tc>
          <w:tcPr>
            <w:tcW w:w="2433" w:type="dxa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กิจกรรมหลักที่ 1.2 พัฒนาคุณภาพชีวิตของประชาชน</w:t>
            </w:r>
          </w:p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18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615" w:type="dxa"/>
          </w:tcPr>
          <w:p w:rsid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จังหวัดยโสธร/อำเภอทุกอำเภอ/สำนักงานพัฒนาสังคมและความมั่นคงของมนุษย์จังหวัดยโสธร/สำนักงานพัฒนาชุมชนจังหวัดยโสธร/เรือนจำจังหวัดยโสธร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สำนักงานพระพุทธศาสนาจังหวัดยโสธร</w:t>
            </w:r>
          </w:p>
          <w:p w:rsidR="00EA473C" w:rsidRDefault="00EA473C" w:rsidP="006F760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EA473C" w:rsidRPr="006F760A" w:rsidRDefault="00EA473C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:rsidR="006F760A" w:rsidRPr="006F760A" w:rsidRDefault="006F760A" w:rsidP="00EC5A3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33,</w:t>
            </w:r>
            <w:r w:rsidR="00EC5A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362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1411" w:type="dxa"/>
          </w:tcPr>
          <w:p w:rsidR="006F760A" w:rsidRPr="006F760A" w:rsidRDefault="00EC5A39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33,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362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1411" w:type="dxa"/>
          </w:tcPr>
          <w:p w:rsidR="006F760A" w:rsidRPr="006F760A" w:rsidRDefault="00EC5A39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33,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362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1411" w:type="dxa"/>
          </w:tcPr>
          <w:p w:rsidR="006F760A" w:rsidRPr="006F760A" w:rsidRDefault="00EC5A39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33,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362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,000</w:t>
            </w:r>
          </w:p>
        </w:tc>
        <w:tc>
          <w:tcPr>
            <w:tcW w:w="1411" w:type="dxa"/>
          </w:tcPr>
          <w:p w:rsidR="006F760A" w:rsidRPr="006F760A" w:rsidRDefault="006F760A" w:rsidP="00EC5A39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13</w:t>
            </w:r>
            <w:r w:rsidR="00EC5A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="00EC5A39">
              <w:rPr>
                <w:rFonts w:ascii="TH SarabunIT๙" w:hAnsi="TH SarabunIT๙" w:cs="TH SarabunIT๙" w:hint="cs"/>
                <w:sz w:val="24"/>
                <w:szCs w:val="24"/>
                <w:cs/>
              </w:rPr>
              <w:t>4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48,000</w:t>
            </w:r>
          </w:p>
        </w:tc>
      </w:tr>
      <w:tr w:rsidR="006F760A" w:rsidRPr="006F760A" w:rsidTr="00643BC4">
        <w:trPr>
          <w:jc w:val="center"/>
        </w:trPr>
        <w:tc>
          <w:tcPr>
            <w:tcW w:w="2433" w:type="dxa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615" w:type="dxa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 กศน. จังหวัดยโสธร/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พัฒนาสังคมและความมั่นคงของมนุษย์จังหวัดยโสธร/สำนักงานโยธาธิการและผังเมืองจังหวัดยโสธร/สำนักงานเกษตรจังหวัดยโสธร/ศูนย์คุ้มครองคนไร้ที่พึ่งยโสธร/สำนักงานสาธารณสุขจังหวัดยโสธร</w:t>
            </w:r>
          </w:p>
        </w:tc>
        <w:tc>
          <w:tcPr>
            <w:tcW w:w="1411" w:type="dxa"/>
          </w:tcPr>
          <w:p w:rsidR="006F760A" w:rsidRPr="006F760A" w:rsidRDefault="006F760A" w:rsidP="00E6253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="00E62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  <w:r w:rsidR="00E6253D">
              <w:rPr>
                <w:rFonts w:ascii="TH SarabunIT๙" w:hAnsi="TH SarabunIT๙" w:cs="TH SarabunIT๙"/>
                <w:sz w:val="24"/>
                <w:szCs w:val="24"/>
              </w:rPr>
              <w:t>,9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80,000</w:t>
            </w:r>
          </w:p>
        </w:tc>
        <w:tc>
          <w:tcPr>
            <w:tcW w:w="1411" w:type="dxa"/>
          </w:tcPr>
          <w:p w:rsidR="006F760A" w:rsidRPr="006F760A" w:rsidRDefault="00E6253D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,9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80,000</w:t>
            </w:r>
          </w:p>
        </w:tc>
        <w:tc>
          <w:tcPr>
            <w:tcW w:w="1411" w:type="dxa"/>
          </w:tcPr>
          <w:p w:rsidR="006F760A" w:rsidRPr="006F760A" w:rsidRDefault="00E6253D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,9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80,000</w:t>
            </w:r>
          </w:p>
        </w:tc>
        <w:tc>
          <w:tcPr>
            <w:tcW w:w="1411" w:type="dxa"/>
          </w:tcPr>
          <w:p w:rsidR="006F760A" w:rsidRPr="006F760A" w:rsidRDefault="00E6253D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69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,9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80,000</w:t>
            </w:r>
          </w:p>
        </w:tc>
        <w:tc>
          <w:tcPr>
            <w:tcW w:w="1411" w:type="dxa"/>
          </w:tcPr>
          <w:p w:rsidR="006F760A" w:rsidRPr="006F760A" w:rsidRDefault="006F760A" w:rsidP="00E6253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2,27</w:t>
            </w:r>
            <w:r w:rsidR="00E62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="00E6253D">
              <w:rPr>
                <w:rFonts w:ascii="TH SarabunIT๙" w:hAnsi="TH SarabunIT๙" w:cs="TH SarabunIT๙" w:hint="cs"/>
                <w:sz w:val="24"/>
                <w:szCs w:val="24"/>
                <w:cs/>
              </w:rPr>
              <w:t>9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20,000</w:t>
            </w:r>
          </w:p>
        </w:tc>
      </w:tr>
      <w:tr w:rsidR="006F760A" w:rsidRPr="006F760A" w:rsidTr="00643BC4">
        <w:trPr>
          <w:jc w:val="center"/>
        </w:trPr>
        <w:tc>
          <w:tcPr>
            <w:tcW w:w="2433" w:type="dxa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218" w:type="dxa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615" w:type="dxa"/>
          </w:tcPr>
          <w:p w:rsidR="006F760A" w:rsidRPr="006F760A" w:rsidRDefault="006F760A" w:rsidP="006F760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องค์กรปกครองส่วนท้องถิ่น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101,000,000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101,000,000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101,000,000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101,000,000</w:t>
            </w:r>
          </w:p>
        </w:tc>
        <w:tc>
          <w:tcPr>
            <w:tcW w:w="1411" w:type="dxa"/>
          </w:tcPr>
          <w:p w:rsidR="006F760A" w:rsidRPr="006F760A" w:rsidRDefault="006F760A" w:rsidP="006F760A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404,000,000</w:t>
            </w:r>
          </w:p>
        </w:tc>
      </w:tr>
      <w:tr w:rsidR="006F760A" w:rsidRPr="006F760A" w:rsidTr="006F760A">
        <w:trPr>
          <w:jc w:val="center"/>
        </w:trPr>
        <w:tc>
          <w:tcPr>
            <w:tcW w:w="7860" w:type="dxa"/>
            <w:gridSpan w:val="5"/>
            <w:shd w:val="clear" w:color="auto" w:fill="D9D9D9" w:themeFill="background1" w:themeFillShade="D9"/>
          </w:tcPr>
          <w:p w:rsidR="006F760A" w:rsidRPr="006F760A" w:rsidRDefault="006F760A" w:rsidP="006F760A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6F760A" w:rsidRDefault="006F760A" w:rsidP="00E6253D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71</w:t>
            </w:r>
            <w:r w:rsidR="00E6253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="00EA473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 w:rsidR="00E6253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</w:t>
            </w: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02,000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6F760A" w:rsidRDefault="00E6253D" w:rsidP="006F760A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</w:t>
            </w: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02,000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6F760A" w:rsidRDefault="00E6253D" w:rsidP="006F760A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</w:t>
            </w: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02,000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6F760A" w:rsidRDefault="00E6253D" w:rsidP="006F760A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71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7</w:t>
            </w: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02,000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6F760A" w:rsidRPr="006F760A" w:rsidRDefault="006F760A" w:rsidP="00E6253D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2,8</w:t>
            </w:r>
            <w:r w:rsidR="00E6253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54</w:t>
            </w:r>
            <w:r w:rsidR="00EA473C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</w:t>
            </w:r>
            <w:r w:rsidR="00E6253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8</w:t>
            </w: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08,000</w:t>
            </w:r>
          </w:p>
        </w:tc>
      </w:tr>
    </w:tbl>
    <w:p w:rsidR="00577A56" w:rsidRDefault="00577A56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577A56" w:rsidSect="00045A0C">
          <w:pgSz w:w="16838" w:h="11906" w:orient="landscape"/>
          <w:pgMar w:top="1701" w:right="1418" w:bottom="709" w:left="1134" w:header="709" w:footer="709" w:gutter="0"/>
          <w:pgNumType w:start="104"/>
          <w:cols w:space="708"/>
          <w:docGrid w:linePitch="360"/>
        </w:sectPr>
      </w:pPr>
    </w:p>
    <w:tbl>
      <w:tblPr>
        <w:tblStyle w:val="ae"/>
        <w:tblW w:w="14915" w:type="dxa"/>
        <w:jc w:val="center"/>
        <w:tblLook w:val="04A0"/>
      </w:tblPr>
      <w:tblGrid>
        <w:gridCol w:w="2433"/>
        <w:gridCol w:w="1260"/>
        <w:gridCol w:w="1334"/>
        <w:gridCol w:w="1218"/>
        <w:gridCol w:w="1615"/>
        <w:gridCol w:w="1411"/>
        <w:gridCol w:w="1411"/>
        <w:gridCol w:w="1411"/>
        <w:gridCol w:w="1411"/>
        <w:gridCol w:w="1411"/>
      </w:tblGrid>
      <w:tr w:rsidR="00577A56" w:rsidRPr="00FC2A2B" w:rsidTr="00643BC4">
        <w:trPr>
          <w:tblHeader/>
          <w:jc w:val="center"/>
        </w:trPr>
        <w:tc>
          <w:tcPr>
            <w:tcW w:w="7860" w:type="dxa"/>
            <w:gridSpan w:val="5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7055" w:type="dxa"/>
            <w:gridSpan w:val="5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577A56" w:rsidRPr="00FC2A2B" w:rsidTr="00643BC4">
        <w:trPr>
          <w:tblHeader/>
          <w:jc w:val="center"/>
        </w:trPr>
        <w:tc>
          <w:tcPr>
            <w:tcW w:w="2433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34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1615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77A56" w:rsidRPr="00FC2A2B" w:rsidRDefault="00577A5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577A56" w:rsidRPr="00042B76" w:rsidTr="006F760A">
        <w:trPr>
          <w:jc w:val="center"/>
        </w:trPr>
        <w:tc>
          <w:tcPr>
            <w:tcW w:w="14915" w:type="dxa"/>
            <w:gridSpan w:val="10"/>
            <w:shd w:val="clear" w:color="auto" w:fill="B4C6E7" w:themeFill="accent5" w:themeFillTint="66"/>
          </w:tcPr>
          <w:p w:rsidR="00577A56" w:rsidRPr="00042B76" w:rsidRDefault="00AD2912" w:rsidP="006F760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ประเด็นยุทธศาสตร์ที่ 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ยกระดับคุณภาพชีวิต  เสริมสร้างความเข้มแข็ง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และความมั่นคงข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องครอบครัว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ชุมชน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และ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สังคม</w:t>
            </w:r>
          </w:p>
        </w:tc>
      </w:tr>
      <w:tr w:rsidR="00565C61" w:rsidRPr="006F760A" w:rsidTr="00643BC4">
        <w:trPr>
          <w:jc w:val="center"/>
        </w:trPr>
        <w:tc>
          <w:tcPr>
            <w:tcW w:w="2433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โครงการที่ 2 เพิ่มศักยภาพในการรักษาความมั่นคงภายในและความปลอดภัยในชีวิตและทรัพย์สิน</w:t>
            </w: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2</w:t>
            </w:r>
          </w:p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เพิ่มศักยภาพในการรักษาความมั่นคงภายในและความปลอดภัยในชีวิตและทรัพย์สิน</w:t>
            </w:r>
          </w:p>
        </w:tc>
        <w:tc>
          <w:tcPr>
            <w:tcW w:w="1334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18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615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color w:val="000000" w:themeColor="text1"/>
                <w:sz w:val="24"/>
                <w:szCs w:val="24"/>
              </w:rPr>
            </w:pPr>
          </w:p>
        </w:tc>
      </w:tr>
      <w:tr w:rsidR="00565C61" w:rsidRPr="006F760A" w:rsidTr="00643BC4">
        <w:trPr>
          <w:jc w:val="center"/>
        </w:trPr>
        <w:tc>
          <w:tcPr>
            <w:tcW w:w="2433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กิจกรรมหลักที่ 2.1 ป้องกันและแก้ไขยาเสพติดแบบครบวงจร</w:t>
            </w:r>
          </w:p>
        </w:tc>
        <w:tc>
          <w:tcPr>
            <w:tcW w:w="1260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</w:tc>
        <w:tc>
          <w:tcPr>
            <w:tcW w:w="1218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615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ศอ.ปส.จ.ยส.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32,000,000</w:t>
            </w:r>
          </w:p>
        </w:tc>
      </w:tr>
      <w:tr w:rsidR="00565C61" w:rsidRPr="006F760A" w:rsidTr="00643BC4">
        <w:trPr>
          <w:jc w:val="center"/>
        </w:trPr>
        <w:tc>
          <w:tcPr>
            <w:tcW w:w="2433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615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ศอ.ปส.จ.ยส./สำนักงานแรงงานจังหวัดยโสธร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F760A">
              <w:rPr>
                <w:rFonts w:ascii="TH SarabunIT๙" w:hAnsi="TH SarabunIT๙" w:cs="TH SarabunIT๙"/>
                <w:sz w:val="24"/>
                <w:szCs w:val="24"/>
              </w:rPr>
              <w:t>,400,000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F760A">
              <w:rPr>
                <w:rFonts w:ascii="TH SarabunIT๙" w:hAnsi="TH SarabunIT๙" w:cs="TH SarabunIT๙"/>
                <w:sz w:val="24"/>
                <w:szCs w:val="24"/>
              </w:rPr>
              <w:t>,400,000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F760A">
              <w:rPr>
                <w:rFonts w:ascii="TH SarabunIT๙" w:hAnsi="TH SarabunIT๙" w:cs="TH SarabunIT๙"/>
                <w:sz w:val="24"/>
                <w:szCs w:val="24"/>
              </w:rPr>
              <w:t>,400,000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6F760A">
              <w:rPr>
                <w:rFonts w:ascii="TH SarabunIT๙" w:hAnsi="TH SarabunIT๙" w:cs="TH SarabunIT๙"/>
                <w:sz w:val="24"/>
                <w:szCs w:val="24"/>
              </w:rPr>
              <w:t>,400,000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</w:rPr>
              <w:t>25,600,000</w:t>
            </w:r>
          </w:p>
        </w:tc>
      </w:tr>
      <w:tr w:rsidR="00565C61" w:rsidRPr="006F760A" w:rsidTr="00643BC4">
        <w:trPr>
          <w:jc w:val="center"/>
        </w:trPr>
        <w:tc>
          <w:tcPr>
            <w:tcW w:w="2433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218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615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องค์กรปกครองส่วนท้องถิ่น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</w:rPr>
              <w:t>4,000,000</w:t>
            </w:r>
          </w:p>
        </w:tc>
      </w:tr>
      <w:tr w:rsidR="00565C61" w:rsidRPr="006F760A" w:rsidTr="00643BC4">
        <w:trPr>
          <w:jc w:val="center"/>
        </w:trPr>
        <w:tc>
          <w:tcPr>
            <w:tcW w:w="2433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กิจกรรมหลักที่ 2</w:t>
            </w:r>
            <w:r w:rsidRPr="006F760A">
              <w:rPr>
                <w:rFonts w:ascii="TH SarabunIT๙" w:hAnsi="TH SarabunIT๙" w:cs="TH SarabunIT๙"/>
                <w:sz w:val="24"/>
                <w:szCs w:val="24"/>
              </w:rPr>
              <w:t xml:space="preserve">.2 </w:t>
            </w: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การเพิ่มประสิทธิภาพการรักษาความปลอดภัยในพื้นที่</w:t>
            </w:r>
          </w:p>
        </w:tc>
        <w:tc>
          <w:tcPr>
            <w:tcW w:w="1260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</w:p>
        </w:tc>
        <w:tc>
          <w:tcPr>
            <w:tcW w:w="1218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615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</w:t>
            </w: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ปกครองจังหวัด/ตำรวจภูธรจังหวัด</w:t>
            </w: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6,000,000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6,000,000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6,000,000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6,000,000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24,000,000</w:t>
            </w:r>
          </w:p>
        </w:tc>
      </w:tr>
      <w:tr w:rsidR="00565C61" w:rsidRPr="006F760A" w:rsidTr="00643BC4">
        <w:trPr>
          <w:jc w:val="center"/>
        </w:trPr>
        <w:tc>
          <w:tcPr>
            <w:tcW w:w="2433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4</w:t>
            </w:r>
          </w:p>
        </w:tc>
        <w:tc>
          <w:tcPr>
            <w:tcW w:w="1615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ที่ทำการ</w:t>
            </w: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ปกครองจังหวัด/กอ.รมน.จ.ย.ส./สำนักงานพัฒนาสังคมและความมั่นคงของมนุษย์จังหวัด/สำนักงานศึกษาธิการจังหวัด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8,704,000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8,704,000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8,704,000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8,704,000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34,816,000</w:t>
            </w:r>
          </w:p>
        </w:tc>
      </w:tr>
      <w:tr w:rsidR="00565C61" w:rsidRPr="006F760A" w:rsidTr="00643BC4">
        <w:trPr>
          <w:jc w:val="center"/>
        </w:trPr>
        <w:tc>
          <w:tcPr>
            <w:tcW w:w="2433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กิจกรรมหลักที่ 2.3 </w:t>
            </w: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ป้องกันและลดอุบัติเหตุทางถนน</w:t>
            </w:r>
          </w:p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18" w:type="dxa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615" w:type="dxa"/>
          </w:tcPr>
          <w:p w:rsidR="00565C61" w:rsidRPr="006F760A" w:rsidRDefault="00565C61" w:rsidP="00565C6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สำนักงานป้องกันและบรรเทาสาธารณภัยจังหวัดยโสธร/</w:t>
            </w: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ตำรวจภูธรจังหวัดยโสธร/ที่ทำการปกครองจังหวัดยโสธร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lastRenderedPageBreak/>
              <w:t>3,000,000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1411" w:type="dxa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12,000,000</w:t>
            </w:r>
          </w:p>
        </w:tc>
      </w:tr>
      <w:tr w:rsidR="00565C61" w:rsidRPr="006F760A" w:rsidTr="00565C61">
        <w:trPr>
          <w:jc w:val="center"/>
        </w:trPr>
        <w:tc>
          <w:tcPr>
            <w:tcW w:w="7860" w:type="dxa"/>
            <w:gridSpan w:val="5"/>
            <w:shd w:val="clear" w:color="auto" w:fill="D9D9D9" w:themeFill="background1" w:themeFillShade="D9"/>
          </w:tcPr>
          <w:p w:rsidR="00565C61" w:rsidRPr="006F760A" w:rsidRDefault="00565C61" w:rsidP="00565C6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lastRenderedPageBreak/>
              <w:t>รวม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33,104,000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33,104,000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33,104,000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33,104,000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565C61" w:rsidRPr="006F760A" w:rsidRDefault="00565C61" w:rsidP="00565C6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F760A">
              <w:rPr>
                <w:rFonts w:ascii="TH SarabunIT๙" w:hAnsi="TH SarabunIT๙" w:cs="TH SarabunIT๙"/>
                <w:sz w:val="24"/>
                <w:szCs w:val="24"/>
                <w:cs/>
              </w:rPr>
              <w:t>132,416,000</w:t>
            </w:r>
          </w:p>
        </w:tc>
      </w:tr>
    </w:tbl>
    <w:p w:rsidR="0033690E" w:rsidRDefault="0033690E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33690E" w:rsidSect="00045A0C">
          <w:pgSz w:w="16838" w:h="11906" w:orient="landscape"/>
          <w:pgMar w:top="1701" w:right="1418" w:bottom="709" w:left="1134" w:header="709" w:footer="709" w:gutter="0"/>
          <w:pgNumType w:start="106"/>
          <w:cols w:space="708"/>
          <w:docGrid w:linePitch="360"/>
        </w:sectPr>
      </w:pPr>
    </w:p>
    <w:tbl>
      <w:tblPr>
        <w:tblStyle w:val="ae"/>
        <w:tblW w:w="14915" w:type="dxa"/>
        <w:jc w:val="center"/>
        <w:tblLook w:val="04A0"/>
      </w:tblPr>
      <w:tblGrid>
        <w:gridCol w:w="2433"/>
        <w:gridCol w:w="1260"/>
        <w:gridCol w:w="1334"/>
        <w:gridCol w:w="1218"/>
        <w:gridCol w:w="1615"/>
        <w:gridCol w:w="1411"/>
        <w:gridCol w:w="1411"/>
        <w:gridCol w:w="1411"/>
        <w:gridCol w:w="1411"/>
        <w:gridCol w:w="1411"/>
      </w:tblGrid>
      <w:tr w:rsidR="004363F6" w:rsidRPr="00FC2A2B" w:rsidTr="00643BC4">
        <w:trPr>
          <w:tblHeader/>
          <w:jc w:val="center"/>
        </w:trPr>
        <w:tc>
          <w:tcPr>
            <w:tcW w:w="7860" w:type="dxa"/>
            <w:gridSpan w:val="5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FC2A2B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7055" w:type="dxa"/>
            <w:gridSpan w:val="5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4363F6" w:rsidRPr="00FC2A2B" w:rsidTr="00643BC4">
        <w:trPr>
          <w:tblHeader/>
          <w:jc w:val="center"/>
        </w:trPr>
        <w:tc>
          <w:tcPr>
            <w:tcW w:w="2433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(8)</w:t>
            </w:r>
          </w:p>
        </w:tc>
        <w:tc>
          <w:tcPr>
            <w:tcW w:w="1260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34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218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ผลผลิต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(10)</w:t>
            </w:r>
          </w:p>
        </w:tc>
        <w:tc>
          <w:tcPr>
            <w:tcW w:w="1615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FC2A2B" w:rsidRDefault="004363F6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พ.ศ. </w:t>
            </w:r>
            <w:r w:rsidRPr="00FC2A2B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</w:r>
            <w:r w:rsidRPr="00FC2A2B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2561 - 2564</w:t>
            </w:r>
          </w:p>
        </w:tc>
      </w:tr>
      <w:tr w:rsidR="004363F6" w:rsidRPr="004363F6" w:rsidTr="00643BC4">
        <w:trPr>
          <w:jc w:val="center"/>
        </w:trPr>
        <w:tc>
          <w:tcPr>
            <w:tcW w:w="14915" w:type="dxa"/>
            <w:gridSpan w:val="10"/>
            <w:shd w:val="clear" w:color="auto" w:fill="B4C6E7" w:themeFill="accent5" w:themeFillTint="66"/>
          </w:tcPr>
          <w:p w:rsidR="004363F6" w:rsidRPr="004363F6" w:rsidRDefault="00AD2912" w:rsidP="00643B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ประเด็นยุทธศาสตร์ที่ 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: 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ยกระดับคุณภาพชีวิต  เสริมสร้างความเข้มแข็ง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และความมั่นคงข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องครอบครัว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ชุมชน</w:t>
            </w:r>
            <w:r w:rsidRPr="00AD2912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และ</w:t>
            </w:r>
            <w:r w:rsidRPr="00AD2912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สังคม</w:t>
            </w:r>
          </w:p>
        </w:tc>
      </w:tr>
      <w:tr w:rsidR="004363F6" w:rsidRPr="004363F6" w:rsidTr="00643BC4">
        <w:trPr>
          <w:jc w:val="center"/>
        </w:trPr>
        <w:tc>
          <w:tcPr>
            <w:tcW w:w="2433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pStyle w:val="a7"/>
              <w:ind w:left="0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โครงการที่ </w:t>
            </w: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ส่งเสริมและ</w:t>
            </w:r>
          </w:p>
          <w:p w:rsidR="004363F6" w:rsidRPr="004363F6" w:rsidRDefault="004363F6" w:rsidP="004363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พัฒนาศักยภาพ</w:t>
            </w: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  <w:p w:rsidR="004363F6" w:rsidRPr="004363F6" w:rsidRDefault="004363F6" w:rsidP="004363F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สู่ความเป็นเลิศ</w:t>
            </w:r>
          </w:p>
        </w:tc>
        <w:tc>
          <w:tcPr>
            <w:tcW w:w="1260" w:type="dxa"/>
            <w:shd w:val="clear" w:color="auto" w:fill="E2EFD9" w:themeFill="accent6" w:themeFillTint="33"/>
          </w:tcPr>
          <w:p w:rsidR="004363F6" w:rsidRPr="004363F6" w:rsidRDefault="004363F6" w:rsidP="00F43BE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กลยุทธ์ที่ 3</w:t>
            </w:r>
          </w:p>
          <w:p w:rsidR="004363F6" w:rsidRPr="004363F6" w:rsidRDefault="004363F6" w:rsidP="00F43BE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ยกระดับมาตรฐานการศึกษาสู่ความเป็นเลิศ</w:t>
            </w:r>
          </w:p>
        </w:tc>
        <w:tc>
          <w:tcPr>
            <w:tcW w:w="1334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15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1" w:type="dxa"/>
            <w:shd w:val="clear" w:color="auto" w:fill="E2EFD9" w:themeFill="accent6" w:themeFillTint="33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4363F6" w:rsidRPr="004363F6" w:rsidTr="00643BC4">
        <w:trPr>
          <w:jc w:val="center"/>
        </w:trPr>
        <w:tc>
          <w:tcPr>
            <w:tcW w:w="2433" w:type="dxa"/>
          </w:tcPr>
          <w:p w:rsidR="004363F6" w:rsidRPr="004363F6" w:rsidRDefault="004363F6" w:rsidP="004363F6">
            <w:pPr>
              <w:pStyle w:val="a7"/>
              <w:ind w:left="0"/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กิจกรรมหลักที่ 3.1 </w:t>
            </w: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ส่งเสริมและ</w:t>
            </w:r>
          </w:p>
          <w:p w:rsidR="004363F6" w:rsidRPr="004363F6" w:rsidRDefault="004363F6" w:rsidP="004363F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พัฒนาศักยภาพ</w:t>
            </w: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</w:t>
            </w:r>
          </w:p>
          <w:p w:rsidR="004363F6" w:rsidRPr="004363F6" w:rsidRDefault="004363F6" w:rsidP="004363F6">
            <w:pPr>
              <w:pStyle w:val="a7"/>
              <w:ind w:left="0"/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สู่ความเป็นเลิศ  </w:t>
            </w:r>
          </w:p>
        </w:tc>
        <w:tc>
          <w:tcPr>
            <w:tcW w:w="1260" w:type="dxa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</w:p>
        </w:tc>
        <w:tc>
          <w:tcPr>
            <w:tcW w:w="1218" w:type="dxa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5" w:type="dxa"/>
          </w:tcPr>
          <w:p w:rsidR="004363F6" w:rsidRPr="004363F6" w:rsidRDefault="00F43BEA" w:rsidP="00F43BE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4363F6"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สำนักงานศึกษาธิการจังหวัดยโสธร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5,600,000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5,600,000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5,600,000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5,600,000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22</w:t>
            </w:r>
            <w:r w:rsidRPr="004363F6">
              <w:rPr>
                <w:rFonts w:ascii="TH SarabunIT๙" w:hAnsi="TH SarabunIT๙" w:cs="TH SarabunIT๙"/>
                <w:sz w:val="24"/>
                <w:szCs w:val="24"/>
              </w:rPr>
              <w:t>,4</w:t>
            </w: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๐๐</w:t>
            </w:r>
            <w:r w:rsidRPr="004363F6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๐๐๐</w:t>
            </w:r>
          </w:p>
        </w:tc>
      </w:tr>
      <w:tr w:rsidR="004363F6" w:rsidRPr="004363F6" w:rsidTr="00643BC4">
        <w:trPr>
          <w:jc w:val="center"/>
        </w:trPr>
        <w:tc>
          <w:tcPr>
            <w:tcW w:w="2433" w:type="dxa"/>
          </w:tcPr>
          <w:p w:rsidR="004363F6" w:rsidRPr="004363F6" w:rsidRDefault="004363F6" w:rsidP="004363F6">
            <w:pPr>
              <w:pStyle w:val="a7"/>
              <w:ind w:left="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60" w:type="dxa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4" w:type="dxa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</w:p>
        </w:tc>
        <w:tc>
          <w:tcPr>
            <w:tcW w:w="1218" w:type="dxa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5" w:type="dxa"/>
          </w:tcPr>
          <w:p w:rsidR="004363F6" w:rsidRPr="004363F6" w:rsidRDefault="00F43BEA" w:rsidP="00F43BE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- </w:t>
            </w:r>
            <w:r w:rsidR="004363F6"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สำนักงานศึกษาธิการจังหวัดยโสธร/สำนักงาน กศน. จังหวัดยโสธร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10,132</w:t>
            </w:r>
            <w:r w:rsidRPr="004363F6">
              <w:rPr>
                <w:rFonts w:ascii="TH SarabunIT๙" w:hAnsi="TH SarabunIT๙" w:cs="TH SarabunIT๙"/>
                <w:sz w:val="24"/>
                <w:szCs w:val="24"/>
              </w:rPr>
              <w:t>,85</w:t>
            </w: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๐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10,132</w:t>
            </w:r>
            <w:r w:rsidRPr="004363F6">
              <w:rPr>
                <w:rFonts w:ascii="TH SarabunIT๙" w:hAnsi="TH SarabunIT๙" w:cs="TH SarabunIT๙"/>
                <w:sz w:val="24"/>
                <w:szCs w:val="24"/>
              </w:rPr>
              <w:t>,85</w:t>
            </w: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๐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10,132</w:t>
            </w:r>
            <w:r w:rsidRPr="004363F6">
              <w:rPr>
                <w:rFonts w:ascii="TH SarabunIT๙" w:hAnsi="TH SarabunIT๙" w:cs="TH SarabunIT๙"/>
                <w:sz w:val="24"/>
                <w:szCs w:val="24"/>
              </w:rPr>
              <w:t>,85</w:t>
            </w: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๐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10,132</w:t>
            </w:r>
            <w:r w:rsidRPr="004363F6">
              <w:rPr>
                <w:rFonts w:ascii="TH SarabunIT๙" w:hAnsi="TH SarabunIT๙" w:cs="TH SarabunIT๙"/>
                <w:sz w:val="24"/>
                <w:szCs w:val="24"/>
              </w:rPr>
              <w:t>,85</w:t>
            </w:r>
            <w:r w:rsidRPr="004363F6">
              <w:rPr>
                <w:rFonts w:ascii="TH SarabunIT๙" w:hAnsi="TH SarabunIT๙" w:cs="TH SarabunIT๙"/>
                <w:sz w:val="24"/>
                <w:szCs w:val="24"/>
                <w:cs/>
              </w:rPr>
              <w:t>๐</w:t>
            </w:r>
          </w:p>
        </w:tc>
        <w:tc>
          <w:tcPr>
            <w:tcW w:w="1411" w:type="dxa"/>
          </w:tcPr>
          <w:p w:rsidR="004363F6" w:rsidRPr="004363F6" w:rsidRDefault="004363F6" w:rsidP="004363F6">
            <w:pPr>
              <w:jc w:val="right"/>
              <w:rPr>
                <w:rFonts w:ascii="TH SarabunIT๙" w:hAnsi="TH SarabunIT๙" w:cs="TH SarabunIT๙"/>
                <w:color w:val="000000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40</w:t>
            </w:r>
            <w:r w:rsidRPr="004363F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,</w:t>
            </w:r>
            <w:r w:rsidRPr="004363F6">
              <w:rPr>
                <w:rFonts w:ascii="TH SarabunIT๙" w:hAnsi="TH SarabunIT๙" w:cs="TH SarabunIT๙" w:hint="cs"/>
                <w:color w:val="000000"/>
                <w:sz w:val="24"/>
                <w:szCs w:val="24"/>
                <w:cs/>
              </w:rPr>
              <w:t>531</w:t>
            </w:r>
            <w:r w:rsidRPr="004363F6">
              <w:rPr>
                <w:rFonts w:ascii="TH SarabunIT๙" w:hAnsi="TH SarabunIT๙" w:cs="TH SarabunIT๙"/>
                <w:color w:val="000000"/>
                <w:sz w:val="24"/>
                <w:szCs w:val="24"/>
              </w:rPr>
              <w:t>,4</w:t>
            </w:r>
            <w:r w:rsidRPr="004363F6">
              <w:rPr>
                <w:rFonts w:ascii="TH SarabunIT๙" w:hAnsi="TH SarabunIT๙" w:cs="TH SarabunIT๙"/>
                <w:color w:val="000000"/>
                <w:sz w:val="24"/>
                <w:szCs w:val="24"/>
                <w:cs/>
              </w:rPr>
              <w:t>๐๐</w:t>
            </w:r>
          </w:p>
        </w:tc>
      </w:tr>
      <w:tr w:rsidR="004363F6" w:rsidRPr="004363F6" w:rsidTr="004363F6">
        <w:trPr>
          <w:jc w:val="center"/>
        </w:trPr>
        <w:tc>
          <w:tcPr>
            <w:tcW w:w="7860" w:type="dxa"/>
            <w:gridSpan w:val="5"/>
            <w:shd w:val="clear" w:color="auto" w:fill="D9D9D9" w:themeFill="background1" w:themeFillShade="D9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15,732,850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15,732,850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15,732,850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15,732,850</w:t>
            </w:r>
          </w:p>
        </w:tc>
        <w:tc>
          <w:tcPr>
            <w:tcW w:w="1411" w:type="dxa"/>
            <w:shd w:val="clear" w:color="auto" w:fill="D9D9D9" w:themeFill="background1" w:themeFillShade="D9"/>
          </w:tcPr>
          <w:p w:rsidR="004363F6" w:rsidRPr="004363F6" w:rsidRDefault="004363F6" w:rsidP="004363F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</w:pPr>
            <w:r w:rsidRPr="004363F6">
              <w:rPr>
                <w:rFonts w:ascii="TH SarabunIT๙" w:hAnsi="TH SarabunIT๙" w:cs="TH SarabunIT๙" w:hint="cs"/>
                <w:b/>
                <w:bCs/>
                <w:color w:val="000000"/>
                <w:sz w:val="24"/>
                <w:szCs w:val="24"/>
                <w:cs/>
              </w:rPr>
              <w:t>62</w:t>
            </w:r>
            <w:r w:rsidRPr="004363F6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</w:rPr>
              <w:t>,931,4</w:t>
            </w:r>
            <w:r w:rsidRPr="004363F6">
              <w:rPr>
                <w:rFonts w:ascii="TH SarabunIT๙" w:hAnsi="TH SarabunIT๙" w:cs="TH SarabunIT๙"/>
                <w:b/>
                <w:bCs/>
                <w:color w:val="000000"/>
                <w:sz w:val="24"/>
                <w:szCs w:val="24"/>
                <w:cs/>
              </w:rPr>
              <w:t>๐๐</w:t>
            </w:r>
          </w:p>
        </w:tc>
      </w:tr>
    </w:tbl>
    <w:p w:rsidR="002D192D" w:rsidRDefault="002D192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2D192D" w:rsidSect="00045A0C">
          <w:pgSz w:w="16838" w:h="11906" w:orient="landscape"/>
          <w:pgMar w:top="1701" w:right="1418" w:bottom="709" w:left="1134" w:header="709" w:footer="709" w:gutter="0"/>
          <w:pgNumType w:start="108"/>
          <w:cols w:space="708"/>
          <w:docGrid w:linePitch="360"/>
        </w:sectPr>
      </w:pPr>
    </w:p>
    <w:tbl>
      <w:tblPr>
        <w:tblStyle w:val="ae"/>
        <w:tblW w:w="14915" w:type="dxa"/>
        <w:jc w:val="center"/>
        <w:tblLook w:val="04A0"/>
      </w:tblPr>
      <w:tblGrid>
        <w:gridCol w:w="2424"/>
        <w:gridCol w:w="1259"/>
        <w:gridCol w:w="1332"/>
        <w:gridCol w:w="1215"/>
        <w:gridCol w:w="1610"/>
        <w:gridCol w:w="1410"/>
        <w:gridCol w:w="1410"/>
        <w:gridCol w:w="1410"/>
        <w:gridCol w:w="1410"/>
        <w:gridCol w:w="1435"/>
      </w:tblGrid>
      <w:tr w:rsidR="002D192D" w:rsidRPr="002D192D" w:rsidTr="002D192D">
        <w:trPr>
          <w:tblHeader/>
          <w:jc w:val="center"/>
        </w:trPr>
        <w:tc>
          <w:tcPr>
            <w:tcW w:w="7840" w:type="dxa"/>
            <w:gridSpan w:val="5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2D19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2D192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7075" w:type="dxa"/>
            <w:gridSpan w:val="5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D19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2D192D" w:rsidRPr="002D192D" w:rsidTr="002D192D">
        <w:trPr>
          <w:tblHeader/>
          <w:jc w:val="center"/>
        </w:trPr>
        <w:tc>
          <w:tcPr>
            <w:tcW w:w="2424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(8)</w:t>
            </w:r>
          </w:p>
        </w:tc>
        <w:tc>
          <w:tcPr>
            <w:tcW w:w="1259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32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215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ผลผลิต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(10)</w:t>
            </w:r>
          </w:p>
        </w:tc>
        <w:tc>
          <w:tcPr>
            <w:tcW w:w="1610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410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410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410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410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35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พ.ศ. 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2561 - 2564</w:t>
            </w:r>
          </w:p>
        </w:tc>
      </w:tr>
      <w:tr w:rsidR="002D192D" w:rsidRPr="002D192D" w:rsidTr="002D192D">
        <w:trPr>
          <w:jc w:val="center"/>
        </w:trPr>
        <w:tc>
          <w:tcPr>
            <w:tcW w:w="14915" w:type="dxa"/>
            <w:gridSpan w:val="10"/>
            <w:shd w:val="clear" w:color="auto" w:fill="CC99FF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ประเด็นยุทธศาสตร์ที่ 4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อนุรักษ์ ฟื้นฟู พัฒนาทรัพยากรธรรมชาติและสิ่งแวดล้อม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1. โครงการที่ 1 โครงการบริหารจัดการน้ำแบบบูรณาการ</w:t>
            </w:r>
          </w:p>
        </w:tc>
        <w:tc>
          <w:tcPr>
            <w:tcW w:w="1259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กลยุทธ์ที่ 1 </w:t>
            </w:r>
          </w:p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“เพิ่มประสิทธิภาพการบริหารจัดการน้ำอย่างบูรณาการ”</w:t>
            </w:r>
          </w:p>
        </w:tc>
        <w:tc>
          <w:tcPr>
            <w:tcW w:w="1332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15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610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0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5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๑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ก่อสร้างเขื่อนป้องกันตลิ่ง</w:t>
            </w:r>
          </w:p>
        </w:tc>
        <w:tc>
          <w:tcPr>
            <w:tcW w:w="1259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โยธา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9,000,000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9,000,000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9,000,000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9,000,000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36,000,000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โยธา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150,000,000</w:t>
            </w:r>
          </w:p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150,000,000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150,000,000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150,000,000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600,000,000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๑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๒ พัฒนาแหล่งน้ำเพื่อการเกษตร และอุปโภคบริโภค</w:t>
            </w:r>
          </w:p>
        </w:tc>
        <w:tc>
          <w:tcPr>
            <w:tcW w:w="1259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ชป./พด./อำเภอ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40,000,000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40,000,000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40,000,000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40,000,000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160,000,000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8,750,000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8,750,000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8,750,000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8,750,000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35,000,000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8,750,000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8,750,000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8,750,000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8,750,000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35,000,000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๑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๓ ก่อสร้างสถานีสูบน้ำด้วยไฟฟ้าพร้อมระบบส่งน้ำและกระจายน้ำ</w:t>
            </w:r>
          </w:p>
        </w:tc>
        <w:tc>
          <w:tcPr>
            <w:tcW w:w="1259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ชป.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240,000,000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ชป.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240,000,000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500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๑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4 ขุดเจาะบ่อน้ำบาดาลเพื่อแก้ไขปัญหาภัยแล้ง</w:t>
            </w:r>
          </w:p>
        </w:tc>
        <w:tc>
          <w:tcPr>
            <w:tcW w:w="1259" w:type="dxa"/>
            <w:vMerge w:val="restart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ทสจ./ปภ./อำเภอ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20,000,000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375,000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375,000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375,000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375,000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,500,000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375,000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375,000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375,000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375,000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,500,000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๑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5บำรุงรักษาและซ่อมแซมเขื่อนป้องกันตลิ่ง</w:t>
            </w:r>
          </w:p>
        </w:tc>
        <w:tc>
          <w:tcPr>
            <w:tcW w:w="1259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โยธา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๑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6ปรับปรุงและซ่อมแซมเขื่อนป้องกันตลิ่ง</w:t>
            </w:r>
          </w:p>
        </w:tc>
        <w:tc>
          <w:tcPr>
            <w:tcW w:w="1259" w:type="dxa"/>
            <w:vMerge w:val="restart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โยธา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3,500,000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14,000,000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1,250,000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1,250,000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1,250,000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1,250,000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1.7</w:t>
            </w:r>
          </w:p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ฟื้นฟู บูรณะแหล่งน้ำเดิมเพื่อป้องกันปัญหาภัยแล้งและอุทกภัย</w:t>
            </w:r>
          </w:p>
        </w:tc>
        <w:tc>
          <w:tcPr>
            <w:tcW w:w="1259" w:type="dxa"/>
            <w:vMerge w:val="restart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ปภ.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40,000,000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ปภ.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8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32,000,000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1.8</w:t>
            </w:r>
          </w:p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ก่อสร้างแหล่งน้ำและระบบชลประทาน</w:t>
            </w:r>
          </w:p>
        </w:tc>
        <w:tc>
          <w:tcPr>
            <w:tcW w:w="1259" w:type="dxa"/>
            <w:vMerge w:val="restart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ชป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60,000,000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60,000,000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240,000,000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424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9" w:type="dxa"/>
            <w:vMerge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3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215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610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อปท.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87,500,000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87,500,000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87,500,000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87,500,000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350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7840" w:type="dxa"/>
            <w:gridSpan w:val="5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514,500,000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514,500,000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514,500,000</w:t>
            </w:r>
          </w:p>
        </w:tc>
        <w:tc>
          <w:tcPr>
            <w:tcW w:w="1410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514,500,000</w:t>
            </w:r>
          </w:p>
        </w:tc>
        <w:tc>
          <w:tcPr>
            <w:tcW w:w="1435" w:type="dxa"/>
          </w:tcPr>
          <w:p w:rsidR="002D192D" w:rsidRPr="002D192D" w:rsidRDefault="002D192D" w:rsidP="002D192D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,058,000,000</w:t>
            </w:r>
          </w:p>
        </w:tc>
      </w:tr>
    </w:tbl>
    <w:p w:rsidR="002D192D" w:rsidRDefault="002D192D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2D192D" w:rsidSect="00045A0C">
          <w:pgSz w:w="16838" w:h="11906" w:orient="landscape"/>
          <w:pgMar w:top="1701" w:right="1418" w:bottom="709" w:left="1134" w:header="709" w:footer="709" w:gutter="0"/>
          <w:pgNumType w:start="109"/>
          <w:cols w:space="708"/>
          <w:docGrid w:linePitch="360"/>
        </w:sectPr>
      </w:pPr>
    </w:p>
    <w:tbl>
      <w:tblPr>
        <w:tblStyle w:val="ae"/>
        <w:tblW w:w="14915" w:type="dxa"/>
        <w:jc w:val="center"/>
        <w:tblLook w:val="04A0"/>
      </w:tblPr>
      <w:tblGrid>
        <w:gridCol w:w="2383"/>
        <w:gridCol w:w="1432"/>
        <w:gridCol w:w="1322"/>
        <w:gridCol w:w="1200"/>
        <w:gridCol w:w="1589"/>
        <w:gridCol w:w="1393"/>
        <w:gridCol w:w="1393"/>
        <w:gridCol w:w="1393"/>
        <w:gridCol w:w="1393"/>
        <w:gridCol w:w="1417"/>
      </w:tblGrid>
      <w:tr w:rsidR="002D192D" w:rsidRPr="002D192D" w:rsidTr="002D192D">
        <w:trPr>
          <w:tblHeader/>
          <w:jc w:val="center"/>
        </w:trPr>
        <w:tc>
          <w:tcPr>
            <w:tcW w:w="7926" w:type="dxa"/>
            <w:gridSpan w:val="5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2D19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2D192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989" w:type="dxa"/>
            <w:gridSpan w:val="5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D19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2D192D" w:rsidRPr="002D192D" w:rsidTr="002D192D">
        <w:trPr>
          <w:tblHeader/>
          <w:jc w:val="center"/>
        </w:trPr>
        <w:tc>
          <w:tcPr>
            <w:tcW w:w="2383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(8)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ผลผลิต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(10)</w:t>
            </w:r>
          </w:p>
        </w:tc>
        <w:tc>
          <w:tcPr>
            <w:tcW w:w="1589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2D192D" w:rsidRPr="002D192D" w:rsidRDefault="002D192D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พ.ศ. 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2561 - 2564</w:t>
            </w:r>
          </w:p>
        </w:tc>
      </w:tr>
      <w:tr w:rsidR="002D192D" w:rsidRPr="002D192D" w:rsidTr="00643BC4">
        <w:trPr>
          <w:jc w:val="center"/>
        </w:trPr>
        <w:tc>
          <w:tcPr>
            <w:tcW w:w="14915" w:type="dxa"/>
            <w:gridSpan w:val="10"/>
            <w:shd w:val="clear" w:color="auto" w:fill="CC99FF"/>
          </w:tcPr>
          <w:p w:rsidR="002D192D" w:rsidRPr="002D192D" w:rsidRDefault="002D192D" w:rsidP="00643BC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ประเด็นยุทธศาสตร์ที่ 4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อนุรักษ์ ฟื้นฟู พัฒนาทรัพยากรธรรมชาติและสิ่งแวดล้อม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2. โครงการที่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โครงการการบริหารจัดการทรัพยากร</w:t>
            </w:r>
          </w:p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ธรรมชาติและสิ่งแวดล้อม</w:t>
            </w:r>
          </w:p>
        </w:tc>
        <w:tc>
          <w:tcPr>
            <w:tcW w:w="1432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“เพิ่มประสิทธิภาพการบริหารจัดการทรัพยากรธรรมชาติและสิ่งแวดล้อม”</w:t>
            </w:r>
          </w:p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0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2EFD9" w:themeFill="accent6" w:themeFillTint="33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การบริหารจัดการป่าชุมชน</w:t>
            </w:r>
          </w:p>
        </w:tc>
        <w:tc>
          <w:tcPr>
            <w:tcW w:w="1432" w:type="dxa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ทสจ.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4,000,000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๒ ส่งเสริมการปลูกต้นไม้และการบำรุงรักษา</w:t>
            </w:r>
          </w:p>
        </w:tc>
        <w:tc>
          <w:tcPr>
            <w:tcW w:w="1432" w:type="dxa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ทสจ.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13,000,000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13,000,000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13,000,000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13,000,000</w:t>
            </w: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52,000,000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  <w:vMerge w:val="restart"/>
          </w:tcPr>
          <w:p w:rsidR="002D192D" w:rsidRPr="002D192D" w:rsidRDefault="002D192D" w:rsidP="002D192D">
            <w:pPr>
              <w:tabs>
                <w:tab w:val="left" w:pos="426"/>
              </w:tabs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๓ การอนุรักษ์และฟื้นฟูทรัพยากรสัตว์น้ำ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1432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ปม.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3,000,000</w:t>
            </w: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12,000,000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  <w:vMerge/>
          </w:tcPr>
          <w:p w:rsidR="002D192D" w:rsidRPr="002D192D" w:rsidRDefault="002D192D" w:rsidP="002D192D">
            <w:pPr>
              <w:tabs>
                <w:tab w:val="left" w:pos="4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2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ศพจ.ยส.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8,000,000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</w:tcPr>
          <w:p w:rsidR="002D192D" w:rsidRPr="002D192D" w:rsidRDefault="002D192D" w:rsidP="002D192D">
            <w:pPr>
              <w:tabs>
                <w:tab w:val="left" w:pos="4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4 การจัดการขยะแบบครบวงจร</w:t>
            </w:r>
          </w:p>
        </w:tc>
        <w:tc>
          <w:tcPr>
            <w:tcW w:w="1432" w:type="dxa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ทสจ./สถ.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,000,000</w:t>
            </w: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12,000,000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  <w:vMerge w:val="restart"/>
          </w:tcPr>
          <w:p w:rsidR="002D192D" w:rsidRPr="002D192D" w:rsidRDefault="002D192D" w:rsidP="002D192D">
            <w:pPr>
              <w:tabs>
                <w:tab w:val="left" w:pos="4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5 คลองสวย น้ำใส</w:t>
            </w:r>
          </w:p>
        </w:tc>
        <w:tc>
          <w:tcPr>
            <w:tcW w:w="1432" w:type="dxa"/>
            <w:vMerge w:val="restart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ปภ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2,500,000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2,500,000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2,500,000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2,500,000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10,000,000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  <w:vMerge/>
          </w:tcPr>
          <w:p w:rsidR="002D192D" w:rsidRPr="002D192D" w:rsidRDefault="002D192D" w:rsidP="002D192D">
            <w:pPr>
              <w:tabs>
                <w:tab w:val="left" w:pos="4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32" w:type="dxa"/>
            <w:vMerge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ปภ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2,000,000</w:t>
            </w:r>
          </w:p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8,000,000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</w:tcPr>
          <w:p w:rsidR="002D192D" w:rsidRPr="002D192D" w:rsidRDefault="002D192D" w:rsidP="002D192D">
            <w:pPr>
              <w:tabs>
                <w:tab w:val="left" w:pos="4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6 การอนุรักษ์และฟื้นฟูพื้นที่บริเวณป่าบุ่งป่าทาม</w:t>
            </w:r>
          </w:p>
        </w:tc>
        <w:tc>
          <w:tcPr>
            <w:tcW w:w="1432" w:type="dxa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ทสจ.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4,000,000</w:t>
            </w:r>
          </w:p>
        </w:tc>
      </w:tr>
      <w:tr w:rsidR="002D192D" w:rsidRPr="002D192D" w:rsidTr="002D192D">
        <w:trPr>
          <w:jc w:val="center"/>
        </w:trPr>
        <w:tc>
          <w:tcPr>
            <w:tcW w:w="2383" w:type="dxa"/>
          </w:tcPr>
          <w:p w:rsidR="002D192D" w:rsidRPr="002D192D" w:rsidRDefault="002D192D" w:rsidP="002D192D">
            <w:pPr>
              <w:tabs>
                <w:tab w:val="left" w:pos="4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๒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7 การสร้างและพัฒนาเครือข่ายอุตสาหกรรมรักษ์สิ่งแวดล้อม</w:t>
            </w:r>
          </w:p>
        </w:tc>
        <w:tc>
          <w:tcPr>
            <w:tcW w:w="1432" w:type="dxa"/>
          </w:tcPr>
          <w:p w:rsidR="002D192D" w:rsidRPr="002D192D" w:rsidRDefault="002D192D" w:rsidP="002D192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22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2</w:t>
            </w:r>
          </w:p>
        </w:tc>
        <w:tc>
          <w:tcPr>
            <w:tcW w:w="1200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สอจ.ยส.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170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170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170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  <w:cs/>
              </w:rPr>
              <w:t>170</w:t>
            </w: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sz w:val="24"/>
                <w:szCs w:val="24"/>
              </w:rPr>
              <w:t>680,000</w:t>
            </w:r>
          </w:p>
        </w:tc>
      </w:tr>
      <w:tr w:rsidR="002D192D" w:rsidRPr="002D192D" w:rsidTr="002D192D">
        <w:trPr>
          <w:jc w:val="center"/>
        </w:trPr>
        <w:tc>
          <w:tcPr>
            <w:tcW w:w="7926" w:type="dxa"/>
            <w:gridSpan w:val="5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27,670,000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27,670,000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27,670,000</w:t>
            </w:r>
          </w:p>
        </w:tc>
        <w:tc>
          <w:tcPr>
            <w:tcW w:w="1393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27,670,000</w:t>
            </w:r>
          </w:p>
        </w:tc>
        <w:tc>
          <w:tcPr>
            <w:tcW w:w="1417" w:type="dxa"/>
          </w:tcPr>
          <w:p w:rsidR="002D192D" w:rsidRPr="002D192D" w:rsidRDefault="002D192D" w:rsidP="002D192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110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,680,000</w:t>
            </w:r>
          </w:p>
        </w:tc>
      </w:tr>
    </w:tbl>
    <w:p w:rsidR="00643BC4" w:rsidRDefault="00643BC4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643BC4" w:rsidSect="00045A0C">
          <w:pgSz w:w="16838" w:h="11906" w:orient="landscape"/>
          <w:pgMar w:top="1701" w:right="1418" w:bottom="709" w:left="1134" w:header="709" w:footer="709" w:gutter="0"/>
          <w:pgNumType w:start="111"/>
          <w:cols w:space="708"/>
          <w:docGrid w:linePitch="360"/>
        </w:sectPr>
      </w:pPr>
    </w:p>
    <w:tbl>
      <w:tblPr>
        <w:tblStyle w:val="ae"/>
        <w:tblW w:w="14915" w:type="dxa"/>
        <w:jc w:val="center"/>
        <w:tblLook w:val="04A0"/>
      </w:tblPr>
      <w:tblGrid>
        <w:gridCol w:w="2383"/>
        <w:gridCol w:w="1432"/>
        <w:gridCol w:w="1322"/>
        <w:gridCol w:w="1200"/>
        <w:gridCol w:w="1589"/>
        <w:gridCol w:w="1393"/>
        <w:gridCol w:w="1393"/>
        <w:gridCol w:w="1393"/>
        <w:gridCol w:w="1393"/>
        <w:gridCol w:w="1417"/>
      </w:tblGrid>
      <w:tr w:rsidR="00643BC4" w:rsidRPr="002D192D" w:rsidTr="00643BC4">
        <w:trPr>
          <w:tblHeader/>
          <w:jc w:val="center"/>
        </w:trPr>
        <w:tc>
          <w:tcPr>
            <w:tcW w:w="7926" w:type="dxa"/>
            <w:gridSpan w:val="5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2D19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2D192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6989" w:type="dxa"/>
            <w:gridSpan w:val="5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D19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643BC4" w:rsidRPr="002D192D" w:rsidTr="00643BC4">
        <w:trPr>
          <w:tblHeader/>
          <w:jc w:val="center"/>
        </w:trPr>
        <w:tc>
          <w:tcPr>
            <w:tcW w:w="2383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(8)</w:t>
            </w:r>
          </w:p>
        </w:tc>
        <w:tc>
          <w:tcPr>
            <w:tcW w:w="1432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322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ผลผลิต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(10)</w:t>
            </w:r>
          </w:p>
        </w:tc>
        <w:tc>
          <w:tcPr>
            <w:tcW w:w="1589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393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:rsidR="00643BC4" w:rsidRPr="002D192D" w:rsidRDefault="00643BC4" w:rsidP="00643BC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พ.ศ. 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2561 - 2564</w:t>
            </w:r>
          </w:p>
        </w:tc>
      </w:tr>
      <w:tr w:rsidR="00643BC4" w:rsidRPr="002D192D" w:rsidTr="00643BC4">
        <w:trPr>
          <w:jc w:val="center"/>
        </w:trPr>
        <w:tc>
          <w:tcPr>
            <w:tcW w:w="14915" w:type="dxa"/>
            <w:gridSpan w:val="10"/>
            <w:shd w:val="clear" w:color="auto" w:fill="CC99FF"/>
          </w:tcPr>
          <w:p w:rsidR="00643BC4" w:rsidRPr="002D192D" w:rsidRDefault="00643BC4" w:rsidP="00643BC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ประเด็นยุทธศาสตร์ที่ 4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 xml:space="preserve"> 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อนุรักษ์ ฟื้นฟู พัฒนาทรัพยากรธรรมชาติและสิ่งแวดล้อม</w:t>
            </w:r>
          </w:p>
        </w:tc>
      </w:tr>
      <w:tr w:rsidR="00643BC4" w:rsidRPr="008055B7" w:rsidTr="00643BC4">
        <w:trPr>
          <w:jc w:val="center"/>
        </w:trPr>
        <w:tc>
          <w:tcPr>
            <w:tcW w:w="2383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3. โครงการที่ 3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โครงการบริหารจัดการพลังงานเพื่อความยั่งยืน</w:t>
            </w:r>
          </w:p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กลยุทธ์ที่ 3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</w:p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“ยกระดับเมืองเกษตรอินทรีย์ </w:t>
            </w:r>
            <w:r w:rsidR="00F274D0">
              <w:rPr>
                <w:rFonts w:ascii="TH SarabunIT๙" w:hAnsi="TH SarabunIT๙" w:cs="TH SarabunIT๙" w:hint="cs"/>
                <w:sz w:val="24"/>
                <w:szCs w:val="24"/>
                <w:cs/>
              </w:rPr>
              <w:br/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ด้วยวิถีพลังงานทดแทน”</w:t>
            </w:r>
          </w:p>
        </w:tc>
        <w:tc>
          <w:tcPr>
            <w:tcW w:w="1322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00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589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93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E2EFD9" w:themeFill="accent6" w:themeFillTint="33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643BC4" w:rsidRPr="008055B7" w:rsidTr="00643BC4">
        <w:trPr>
          <w:jc w:val="center"/>
        </w:trPr>
        <w:tc>
          <w:tcPr>
            <w:tcW w:w="2383" w:type="dxa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3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๑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ส่งเสริมระบบสูบน้ำด้วยพลังงานทดแทน</w:t>
            </w:r>
          </w:p>
        </w:tc>
        <w:tc>
          <w:tcPr>
            <w:tcW w:w="1432" w:type="dxa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สนง.พลังงาน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7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4,000,000</w:t>
            </w:r>
          </w:p>
        </w:tc>
      </w:tr>
      <w:tr w:rsidR="00643BC4" w:rsidRPr="008055B7" w:rsidTr="00643BC4">
        <w:trPr>
          <w:jc w:val="center"/>
        </w:trPr>
        <w:tc>
          <w:tcPr>
            <w:tcW w:w="2383" w:type="dxa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3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๒ ส่งเสริมการใช้แก๊สชีวภาพจากมูลสัตว์</w:t>
            </w:r>
          </w:p>
        </w:tc>
        <w:tc>
          <w:tcPr>
            <w:tcW w:w="1432" w:type="dxa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สนง.พลังงาน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7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4,000,000</w:t>
            </w:r>
          </w:p>
        </w:tc>
      </w:tr>
      <w:tr w:rsidR="00643BC4" w:rsidRPr="008055B7" w:rsidTr="00643BC4">
        <w:trPr>
          <w:jc w:val="center"/>
        </w:trPr>
        <w:tc>
          <w:tcPr>
            <w:tcW w:w="2383" w:type="dxa"/>
          </w:tcPr>
          <w:p w:rsidR="00643BC4" w:rsidRPr="008055B7" w:rsidRDefault="00643BC4" w:rsidP="00643BC4">
            <w:pPr>
              <w:tabs>
                <w:tab w:val="left" w:pos="426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3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๓ ประหยัดพลังงานเทิดไท้องค์ราชันย์</w:t>
            </w:r>
          </w:p>
        </w:tc>
        <w:tc>
          <w:tcPr>
            <w:tcW w:w="1432" w:type="dxa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</w:t>
            </w:r>
          </w:p>
        </w:tc>
        <w:tc>
          <w:tcPr>
            <w:tcW w:w="1200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</w:p>
        </w:tc>
        <w:tc>
          <w:tcPr>
            <w:tcW w:w="1589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สนง.พลังงาน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1,000,000</w:t>
            </w:r>
          </w:p>
        </w:tc>
        <w:tc>
          <w:tcPr>
            <w:tcW w:w="1417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4,000,000</w:t>
            </w:r>
          </w:p>
        </w:tc>
      </w:tr>
      <w:tr w:rsidR="00643BC4" w:rsidRPr="008055B7" w:rsidTr="00643BC4">
        <w:trPr>
          <w:jc w:val="center"/>
        </w:trPr>
        <w:tc>
          <w:tcPr>
            <w:tcW w:w="2383" w:type="dxa"/>
          </w:tcPr>
          <w:p w:rsidR="00643BC4" w:rsidRPr="008055B7" w:rsidRDefault="00643BC4" w:rsidP="00643BC4">
            <w:pPr>
              <w:tabs>
                <w:tab w:val="left" w:pos="0"/>
              </w:tabs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- กิจกรรมหลักที่ 3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.4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โครงการเพิ่มสมรรถนะด้านการบริหารและการจัดการพลังงานครบวงจรในชุมชนระดับตำบลและวิสาหกิจชุมชน (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SMEs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)</w:t>
            </w:r>
          </w:p>
        </w:tc>
        <w:tc>
          <w:tcPr>
            <w:tcW w:w="1432" w:type="dxa"/>
          </w:tcPr>
          <w:p w:rsidR="00643BC4" w:rsidRPr="008055B7" w:rsidRDefault="00643BC4" w:rsidP="00643BC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22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200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3</w:t>
            </w:r>
          </w:p>
        </w:tc>
        <w:tc>
          <w:tcPr>
            <w:tcW w:w="1589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สนง.พลังงาน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800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800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800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393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800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  <w:tc>
          <w:tcPr>
            <w:tcW w:w="1417" w:type="dxa"/>
          </w:tcPr>
          <w:p w:rsidR="00643BC4" w:rsidRPr="008055B7" w:rsidRDefault="00643BC4" w:rsidP="00643BC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3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200</w:t>
            </w:r>
            <w:r w:rsidRPr="008055B7">
              <w:rPr>
                <w:rFonts w:ascii="TH SarabunIT๙" w:hAnsi="TH SarabunIT๙" w:cs="TH SarabunIT๙"/>
                <w:sz w:val="24"/>
                <w:szCs w:val="24"/>
                <w:cs/>
              </w:rPr>
              <w:t>,</w:t>
            </w:r>
            <w:r w:rsidRPr="008055B7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</w:tr>
      <w:tr w:rsidR="008055B7" w:rsidRPr="008055B7" w:rsidTr="00643BC4">
        <w:trPr>
          <w:jc w:val="center"/>
        </w:trPr>
        <w:tc>
          <w:tcPr>
            <w:tcW w:w="7926" w:type="dxa"/>
            <w:gridSpan w:val="5"/>
          </w:tcPr>
          <w:p w:rsidR="008055B7" w:rsidRPr="008055B7" w:rsidRDefault="008055B7" w:rsidP="008055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93" w:type="dxa"/>
          </w:tcPr>
          <w:p w:rsidR="008055B7" w:rsidRPr="008055B7" w:rsidRDefault="008055B7" w:rsidP="008055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3,800,000</w:t>
            </w:r>
          </w:p>
        </w:tc>
        <w:tc>
          <w:tcPr>
            <w:tcW w:w="1393" w:type="dxa"/>
          </w:tcPr>
          <w:p w:rsidR="008055B7" w:rsidRPr="008055B7" w:rsidRDefault="008055B7" w:rsidP="008055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3,800,000</w:t>
            </w:r>
          </w:p>
        </w:tc>
        <w:tc>
          <w:tcPr>
            <w:tcW w:w="1393" w:type="dxa"/>
          </w:tcPr>
          <w:p w:rsidR="008055B7" w:rsidRPr="008055B7" w:rsidRDefault="008055B7" w:rsidP="008055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3,800,000</w:t>
            </w:r>
          </w:p>
        </w:tc>
        <w:tc>
          <w:tcPr>
            <w:tcW w:w="1393" w:type="dxa"/>
          </w:tcPr>
          <w:p w:rsidR="008055B7" w:rsidRPr="008055B7" w:rsidRDefault="008055B7" w:rsidP="008055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055B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3,800,000</w:t>
            </w:r>
          </w:p>
        </w:tc>
        <w:tc>
          <w:tcPr>
            <w:tcW w:w="1417" w:type="dxa"/>
          </w:tcPr>
          <w:p w:rsidR="008055B7" w:rsidRPr="008055B7" w:rsidRDefault="008055B7" w:rsidP="008055B7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8055B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15,</w:t>
            </w:r>
            <w:r w:rsidRPr="008055B7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200</w:t>
            </w:r>
            <w:r w:rsidRPr="008055B7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,000</w:t>
            </w:r>
          </w:p>
        </w:tc>
      </w:tr>
    </w:tbl>
    <w:p w:rsidR="00274FCB" w:rsidRDefault="00274FCB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4E4D51" w:rsidRDefault="004E4D51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4E4D51" w:rsidSect="00045A0C">
          <w:pgSz w:w="16838" w:h="11906" w:orient="landscape"/>
          <w:pgMar w:top="1701" w:right="1418" w:bottom="709" w:left="1134" w:header="709" w:footer="709" w:gutter="0"/>
          <w:pgNumType w:start="112"/>
          <w:cols w:space="708"/>
          <w:docGrid w:linePitch="360"/>
        </w:sectPr>
      </w:pPr>
    </w:p>
    <w:tbl>
      <w:tblPr>
        <w:tblStyle w:val="ae"/>
        <w:tblW w:w="14915" w:type="dxa"/>
        <w:jc w:val="center"/>
        <w:tblLook w:val="04A0"/>
      </w:tblPr>
      <w:tblGrid>
        <w:gridCol w:w="1503"/>
        <w:gridCol w:w="1072"/>
        <w:gridCol w:w="1269"/>
        <w:gridCol w:w="1200"/>
        <w:gridCol w:w="1554"/>
        <w:gridCol w:w="1638"/>
        <w:gridCol w:w="1638"/>
        <w:gridCol w:w="1638"/>
        <w:gridCol w:w="1638"/>
        <w:gridCol w:w="1765"/>
      </w:tblGrid>
      <w:tr w:rsidR="004E4D51" w:rsidRPr="002D192D" w:rsidTr="004E4D51">
        <w:trPr>
          <w:tblHeader/>
          <w:jc w:val="center"/>
        </w:trPr>
        <w:tc>
          <w:tcPr>
            <w:tcW w:w="6598" w:type="dxa"/>
            <w:gridSpan w:val="5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บัญชี</w:t>
            </w:r>
            <w:r w:rsidRPr="002D19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รายการชุดโครงการ </w:t>
            </w:r>
            <w:r w:rsidRPr="002D192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(Project Idea)</w:t>
            </w:r>
          </w:p>
        </w:tc>
        <w:tc>
          <w:tcPr>
            <w:tcW w:w="8317" w:type="dxa"/>
            <w:gridSpan w:val="5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D192D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งบประมาณดำเนินการ (12)</w:t>
            </w:r>
          </w:p>
        </w:tc>
      </w:tr>
      <w:tr w:rsidR="004E4D51" w:rsidRPr="002D192D" w:rsidTr="004E4D51">
        <w:trPr>
          <w:tblHeader/>
          <w:jc w:val="center"/>
        </w:trPr>
        <w:tc>
          <w:tcPr>
            <w:tcW w:w="1503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ประเด็นยุทธศาสตร์/โครงการ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(8)</w:t>
            </w:r>
          </w:p>
        </w:tc>
        <w:tc>
          <w:tcPr>
            <w:tcW w:w="1072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กลยุทธ์</w:t>
            </w:r>
          </w:p>
        </w:tc>
        <w:tc>
          <w:tcPr>
            <w:tcW w:w="1269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แหล่งงบประมาณ(9)</w:t>
            </w:r>
          </w:p>
        </w:tc>
        <w:tc>
          <w:tcPr>
            <w:tcW w:w="1200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ผลผลิต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(10)</w:t>
            </w:r>
          </w:p>
        </w:tc>
        <w:tc>
          <w:tcPr>
            <w:tcW w:w="1554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หน่วยดำเนินการ(11)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2561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2562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2563</w:t>
            </w:r>
          </w:p>
        </w:tc>
        <w:tc>
          <w:tcPr>
            <w:tcW w:w="1638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>พ.ศ. 2564</w:t>
            </w:r>
          </w:p>
        </w:tc>
        <w:tc>
          <w:tcPr>
            <w:tcW w:w="1765" w:type="dxa"/>
            <w:shd w:val="clear" w:color="auto" w:fill="D9D9D9" w:themeFill="background1" w:themeFillShade="D9"/>
          </w:tcPr>
          <w:p w:rsidR="004E4D51" w:rsidRPr="002D192D" w:rsidRDefault="004E4D51" w:rsidP="004E4D5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t xml:space="preserve">พ.ศ. </w:t>
            </w:r>
            <w:r w:rsidRPr="002D192D"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  <w:br/>
              <w:t>2561 - 2564</w:t>
            </w:r>
          </w:p>
        </w:tc>
      </w:tr>
      <w:tr w:rsidR="004E4D51" w:rsidRPr="00640EC4" w:rsidTr="004E4D51">
        <w:trPr>
          <w:jc w:val="center"/>
        </w:trPr>
        <w:tc>
          <w:tcPr>
            <w:tcW w:w="6598" w:type="dxa"/>
            <w:gridSpan w:val="5"/>
            <w:shd w:val="clear" w:color="auto" w:fill="auto"/>
          </w:tcPr>
          <w:p w:rsidR="004E4D51" w:rsidRPr="00640EC4" w:rsidRDefault="004E4D51" w:rsidP="00640EC4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รวมงบประมาณจังหวัด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615,292,000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615,292,000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615,292,000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615,292,000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/>
                <w:sz w:val="24"/>
                <w:szCs w:val="24"/>
              </w:rPr>
              <w:t>2</w:t>
            </w: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640EC4">
              <w:rPr>
                <w:rFonts w:ascii="TH SarabunIT๙" w:hAnsi="TH SarabunIT๙" w:cs="TH SarabunIT๙"/>
                <w:sz w:val="24"/>
                <w:szCs w:val="24"/>
              </w:rPr>
              <w:t>461</w:t>
            </w: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640EC4">
              <w:rPr>
                <w:rFonts w:ascii="TH SarabunIT๙" w:hAnsi="TH SarabunIT๙" w:cs="TH SarabunIT๙"/>
                <w:sz w:val="24"/>
                <w:szCs w:val="24"/>
              </w:rPr>
              <w:t>168</w:t>
            </w: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,</w:t>
            </w:r>
            <w:r w:rsidRPr="00640EC4">
              <w:rPr>
                <w:rFonts w:ascii="TH SarabunIT๙" w:hAnsi="TH SarabunIT๙" w:cs="TH SarabunIT๙"/>
                <w:sz w:val="24"/>
                <w:szCs w:val="24"/>
              </w:rPr>
              <w:t>000</w:t>
            </w:r>
          </w:p>
        </w:tc>
      </w:tr>
      <w:tr w:rsidR="004E4D51" w:rsidRPr="00640EC4" w:rsidTr="004E4D51">
        <w:trPr>
          <w:jc w:val="center"/>
        </w:trPr>
        <w:tc>
          <w:tcPr>
            <w:tcW w:w="6598" w:type="dxa"/>
            <w:gridSpan w:val="5"/>
            <w:shd w:val="clear" w:color="auto" w:fill="auto"/>
          </w:tcPr>
          <w:p w:rsidR="004E4D51" w:rsidRPr="00640EC4" w:rsidRDefault="004E4D51" w:rsidP="00640EC4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รวมงบประมาณส่วนกลาง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2,868,752,920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2,868,752,920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2,868,752,920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2,868,752,920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11,475,001,680</w:t>
            </w:r>
          </w:p>
        </w:tc>
      </w:tr>
      <w:tr w:rsidR="004E4D51" w:rsidRPr="00640EC4" w:rsidTr="004E4D51">
        <w:trPr>
          <w:jc w:val="center"/>
        </w:trPr>
        <w:tc>
          <w:tcPr>
            <w:tcW w:w="6598" w:type="dxa"/>
            <w:gridSpan w:val="5"/>
            <w:shd w:val="clear" w:color="auto" w:fill="auto"/>
          </w:tcPr>
          <w:p w:rsidR="004E4D51" w:rsidRPr="00640EC4" w:rsidRDefault="004E4D51" w:rsidP="00640EC4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รวมงบประมาณ อปท.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326,006,800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326,006,800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326,006,800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326,006,800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1,304,027,200</w:t>
            </w:r>
          </w:p>
        </w:tc>
      </w:tr>
      <w:tr w:rsidR="004E4D51" w:rsidRPr="00640EC4" w:rsidTr="004E4D51">
        <w:trPr>
          <w:jc w:val="center"/>
        </w:trPr>
        <w:tc>
          <w:tcPr>
            <w:tcW w:w="6598" w:type="dxa"/>
            <w:gridSpan w:val="5"/>
            <w:shd w:val="clear" w:color="auto" w:fill="auto"/>
          </w:tcPr>
          <w:p w:rsidR="004E4D51" w:rsidRPr="00640EC4" w:rsidRDefault="004E4D51" w:rsidP="00640EC4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,810,051,720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,810,051,720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,810,051,720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3</w:t>
            </w: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,810,051,720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15,240,206,880</w:t>
            </w:r>
          </w:p>
        </w:tc>
      </w:tr>
      <w:tr w:rsidR="004E4D51" w:rsidRPr="00640EC4" w:rsidTr="004E4D51">
        <w:trPr>
          <w:jc w:val="center"/>
        </w:trPr>
        <w:tc>
          <w:tcPr>
            <w:tcW w:w="6598" w:type="dxa"/>
            <w:gridSpan w:val="5"/>
            <w:shd w:val="clear" w:color="auto" w:fill="auto"/>
          </w:tcPr>
          <w:p w:rsidR="004E4D51" w:rsidRPr="00640EC4" w:rsidRDefault="004E4D51" w:rsidP="00640EC4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ค่าใช้จ่ายในการบริหารงานจังหวัดแบบบูรณาการ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9,000,000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9,000,000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9,000,000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9,000,000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36,000,000</w:t>
            </w:r>
          </w:p>
        </w:tc>
      </w:tr>
      <w:tr w:rsidR="004E4D51" w:rsidRPr="00640EC4" w:rsidTr="004E4D51">
        <w:trPr>
          <w:jc w:val="center"/>
        </w:trPr>
        <w:tc>
          <w:tcPr>
            <w:tcW w:w="6598" w:type="dxa"/>
            <w:gridSpan w:val="5"/>
            <w:shd w:val="clear" w:color="auto" w:fill="auto"/>
          </w:tcPr>
          <w:p w:rsidR="004E4D51" w:rsidRPr="00640EC4" w:rsidRDefault="004E4D51" w:rsidP="00640EC4">
            <w:pPr>
              <w:jc w:val="right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3,819,051,720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3,819,051,720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3,819,051,720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3,819,051,720</w:t>
            </w:r>
          </w:p>
        </w:tc>
        <w:tc>
          <w:tcPr>
            <w:tcW w:w="1765" w:type="dxa"/>
            <w:shd w:val="clear" w:color="auto" w:fill="auto"/>
            <w:vAlign w:val="center"/>
          </w:tcPr>
          <w:p w:rsidR="004E4D51" w:rsidRPr="00640EC4" w:rsidRDefault="004E4D51" w:rsidP="004E4D51">
            <w:pPr>
              <w:jc w:val="right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640EC4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15,276,206,880</w:t>
            </w:r>
          </w:p>
        </w:tc>
      </w:tr>
    </w:tbl>
    <w:p w:rsidR="00BF6417" w:rsidRDefault="00BF6417" w:rsidP="00FC2A2B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BF6417" w:rsidSect="00045A0C">
          <w:pgSz w:w="16838" w:h="11906" w:orient="landscape"/>
          <w:pgMar w:top="1701" w:right="1418" w:bottom="709" w:left="1134" w:header="709" w:footer="709" w:gutter="0"/>
          <w:pgNumType w:start="113"/>
          <w:cols w:space="708"/>
          <w:docGrid w:linePitch="360"/>
        </w:sectPr>
      </w:pPr>
    </w:p>
    <w:p w:rsidR="00E07FB4" w:rsidRPr="004B1DEC" w:rsidRDefault="00E07FB4" w:rsidP="00E07FB4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</w:rPr>
      </w:pP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lastRenderedPageBreak/>
        <w:t>แบบ จ</w:t>
      </w: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>.1-1/</w:t>
      </w: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t>กจ</w:t>
      </w: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>.1-1</w:t>
      </w:r>
    </w:p>
    <w:p w:rsidR="00E07FB4" w:rsidRPr="004B1DEC" w:rsidRDefault="00E07FB4" w:rsidP="00E07FB4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</w:rPr>
      </w:pP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 xml:space="preserve">(Project idea </w:t>
      </w: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:rsidR="00E07FB4" w:rsidRPr="004B1DEC" w:rsidRDefault="00E07FB4" w:rsidP="00E07FB4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cs/>
        </w:rPr>
      </w:pPr>
    </w:p>
    <w:p w:rsidR="00E07FB4" w:rsidRPr="004B1DEC" w:rsidRDefault="00E07FB4" w:rsidP="00E07FB4">
      <w:pPr>
        <w:spacing w:after="0" w:line="240" w:lineRule="auto"/>
        <w:ind w:right="-526"/>
        <w:rPr>
          <w:rFonts w:ascii="TH SarabunIT๙" w:hAnsi="TH SarabunIT๙" w:cs="TH SarabunIT๙"/>
          <w:b/>
          <w:bCs/>
          <w:spacing w:val="-6"/>
          <w:sz w:val="28"/>
        </w:rPr>
      </w:pPr>
      <w:r w:rsidRPr="004B1DEC">
        <w:rPr>
          <w:rFonts w:ascii="TH SarabunIT๙" w:hAnsi="TH SarabunIT๙" w:cs="TH SarabunIT๙"/>
          <w:b/>
          <w:bCs/>
          <w:spacing w:val="-6"/>
          <w:sz w:val="28"/>
          <w:cs/>
        </w:rPr>
        <w:t>การจัดทำแบบสรุปโครงการแบบย่อ (</w:t>
      </w:r>
      <w:r w:rsidRPr="004B1DEC">
        <w:rPr>
          <w:rFonts w:ascii="TH SarabunIT๙" w:hAnsi="TH SarabunIT๙" w:cs="TH SarabunIT๙"/>
          <w:b/>
          <w:bCs/>
          <w:spacing w:val="-6"/>
          <w:sz w:val="28"/>
        </w:rPr>
        <w:t>Project idea</w:t>
      </w:r>
      <w:r w:rsidRPr="004B1DEC">
        <w:rPr>
          <w:rFonts w:ascii="TH SarabunIT๙" w:hAnsi="TH SarabunIT๙" w:cs="TH SarabunIT๙"/>
          <w:b/>
          <w:bCs/>
          <w:spacing w:val="-6"/>
          <w:sz w:val="28"/>
          <w:cs/>
        </w:rPr>
        <w:t>) ของทุกโครงการภายใต้งบประมาณของจังหวัด/กลุ่มจังหวัด</w:t>
      </w:r>
    </w:p>
    <w:p w:rsidR="00E07FB4" w:rsidRPr="004B1DEC" w:rsidRDefault="00E07FB4" w:rsidP="00E07FB4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4B1DEC">
        <w:rPr>
          <w:rFonts w:ascii="TH SarabunIT๙" w:hAnsi="TH SarabunIT๙" w:cs="TH SarabunIT๙"/>
          <w:b/>
          <w:bCs/>
          <w:sz w:val="28"/>
          <w:cs/>
        </w:rPr>
        <w:t>แบบสรุปโครงการแบบย่อ (</w:t>
      </w:r>
      <w:r w:rsidRPr="004B1DEC">
        <w:rPr>
          <w:rFonts w:ascii="TH SarabunIT๙" w:hAnsi="TH SarabunIT๙" w:cs="TH SarabunIT๙"/>
          <w:b/>
          <w:bCs/>
          <w:sz w:val="28"/>
        </w:rPr>
        <w:t>Project idea)</w:t>
      </w:r>
    </w:p>
    <w:p w:rsidR="00706478" w:rsidRPr="004B1DEC" w:rsidRDefault="00706478" w:rsidP="00E07FB4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07FB4" w:rsidRPr="004B1DEC" w:rsidRDefault="00E07FB4" w:rsidP="00E07FB4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4B1DEC">
        <w:rPr>
          <w:rFonts w:ascii="TH SarabunIT๙" w:hAnsi="TH SarabunIT๙" w:cs="TH SarabunIT๙"/>
          <w:b/>
          <w:bCs/>
          <w:sz w:val="28"/>
          <w:cs/>
        </w:rPr>
        <w:t xml:space="preserve">ประเด็นยุทธศาสตร์จังหวัด </w:t>
      </w:r>
      <w:r w:rsidRPr="004B1DEC">
        <w:rPr>
          <w:rFonts w:ascii="TH SarabunIT๙" w:hAnsi="TH SarabunIT๙" w:cs="TH SarabunIT๙"/>
          <w:b/>
          <w:bCs/>
          <w:sz w:val="28"/>
        </w:rPr>
        <w:t>:</w:t>
      </w:r>
      <w:r w:rsidR="00D576D3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4B1DEC">
        <w:rPr>
          <w:rFonts w:ascii="TH SarabunIT๙" w:hAnsi="TH SarabunIT๙" w:cs="TH SarabunIT๙"/>
          <w:b/>
          <w:bCs/>
          <w:sz w:val="28"/>
          <w:cs/>
        </w:rPr>
        <w:t>ยุทธศาสตร์ที่ 1 ส่งเสริมเกษตรอินทรีย์ครบวงจรและได้มาตรฐาน</w:t>
      </w:r>
    </w:p>
    <w:p w:rsidR="00E07FB4" w:rsidRPr="004B1DEC" w:rsidRDefault="00E07FB4" w:rsidP="00E07FB4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 w:rsidRPr="004B1DEC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กลยุทธ์ที่ 1 </w:t>
      </w:r>
      <w:r w:rsidRPr="004B1DEC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4B1DEC">
        <w:rPr>
          <w:rFonts w:ascii="TH SarabunIT๙" w:hAnsi="TH SarabunIT๙" w:cs="TH SarabunIT๙"/>
          <w:b/>
          <w:bCs/>
          <w:spacing w:val="-4"/>
          <w:sz w:val="28"/>
          <w:cs/>
        </w:rPr>
        <w:t>สร้างกระแสการรับรู้และการมีส่วนร่วมในการขับเคลื่อนเกษตรอินทรีย์และเศรษฐกิจพอเพียง</w:t>
      </w:r>
    </w:p>
    <w:p w:rsidR="004B1DEC" w:rsidRPr="004B1DEC" w:rsidRDefault="004B1DEC" w:rsidP="00E07FB4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  <w:cs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E07FB4" w:rsidRPr="004B1DEC" w:rsidTr="004B1DEC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E07FB4" w:rsidRPr="004B1DEC" w:rsidRDefault="00E07FB4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E07FB4" w:rsidRPr="004B1DEC" w:rsidRDefault="00E07FB4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4B1DEC">
              <w:rPr>
                <w:rFonts w:ascii="TH SarabunIT๙" w:hAnsi="TH SarabunIT๙" w:cs="TH SarabunIT๙"/>
                <w:szCs w:val="28"/>
                <w:cs/>
              </w:rPr>
              <w:t>โครงการสร้างกระแสการรับรู้และการมีส่วนร่วมในการขับเคลื่อนการเกษตรปลอดภัยเกษตรอินทรีย์และเศรษฐกิจพอเพียง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 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จากการทำเกษตรอินทรีย์มาอย่างยาวนานต่อเนื่องของพี่น้องเกษตรกรในจังหวัดยโสธร ได้สร้างชื่อเสียงให้กับจังหวัดยโสธร จนเป็นที่รู้จักกันอย่างกว้างขวางถึงแนวทางในการทำเกษตรอินทรีย์จังหวัดยโสธร ทำให้กระทรวงเกษตรและสหกรณ์ได้เลือกให้จังหวัดยโสธรเป็นจังหวัดต้นแบบในการขับเคลื่อนขยายผลการทำเกษตรอินทรีย์ทั้งในด้านจำนวนเกษตรกรจำนวนพื้นที่ จำนวนประเภทผลผลิต และองค์ความรู้</w:t>
            </w:r>
          </w:p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การส่งเสริมการทำเกษตรอินทรีย์ เป็นเป้าหมายที่อยู่ในวิสัยทัศน์ของจังหวัดยโสธรมาโดยตลอด มาจนถึงปัจจุบัน จึงได้กำหนดวิสัยทัศน์ไว้ว่า 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ยโสธรเมืองแห่งวิถีอีสาน เกษตรอินทรีย์ก้าวไกลสู่สากล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 xml:space="preserve"> ” 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การสร้างกระแสการรับรู้ เชิญชวนเกษตรกรให้หันมาเห็นถึงคุณประโยชน์ที่ดีต่อสุขภาพ ระบบนิเวศน์ และการเพิ่มมูลค่าของการทำเกษตรอินทรีย์ จึงมีความสำคัญในการขับเคลื่อนการทำเกษตรอินทรีย์ของจังหวัดยโสธรให้ก้าวหน้าต่อไป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เพื่อให้ประชาชนรับรู้ และมีส่วนร่วมในการขับเคลื่อน</w:t>
            </w:r>
          </w:p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เกษตรอินทรีย์อย่างกว้างขวาง</w:t>
            </w:r>
          </w:p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2. มีรูปแบบสัญลักษณ์ที่เป็นเอกลักษณ์เกษตรอินทรีย์ของจังหวัดยโสธร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ร้อยละ 80 ของเกษตรกรผู้สมัครใจทำเกษตรอินทรีย์ 108 หมู่บ้าน กลุ่มเกษตรอินทรีย์เก่า ผู้ที่ทำเกษตรอินทรีย์รายใหม่ ผู้ประกอบการและอื่นๆ ที่เกี่ยวข้อง มีองค์ความรู้ความเข้าใจ แนวทางการขับเคลื่อนเกษตรอินทรีย์วิถียโสธร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5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กลุ่มผู้ผลิตเกษตรอินทรีย์/ชุมชนเป้าหมาย สามารถเข้าร่วมกิจกรรมตามแนวทางขับเคลื่อนเกษตรอินทรีย์วิถียโสธร ส่งผลให้คุณภาพชีวิตที่ดีขึ้น เช่นมีรายได้เพิ่มขึ้น สุขภาพร่างกายแข็งแรง มีความสุขในชีวิตเพิ่มขึ้น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6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สอดคล้องและเชื่อมโยงกับยุทธศาสตร์ 20 ปี แผนพัฒนาเศรษฐกิจและสังคมแห่งชาติ ฉบับที่ 12 แผนพัฒนาภาคตะวันออกเฉียงเหนือ </w:t>
            </w:r>
          </w:p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แผนพัฒนากลุ่มจังหวัดภาคตะวันออกเฉียงเหนือตอนล่าง 2 และนโยบาย 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 xml:space="preserve">Thailand 4.0 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ในการเปลี่ยนเกษตรดั้งเดิมให้เป็นเกษตรกรรายใหม่ ฯลฯ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7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ระยะ 4 ปี พ.ศ. 2561-2564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8. กิจกรรมหลักของโครงการ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4B1DEC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8.๑  </w:t>
            </w: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รณรงค์และประชาสัมพันธ์เกษตรอินทรีย์วิถียโสธร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</w:t>
            </w:r>
            <w:r w:rsidRPr="004B1DEC">
              <w:rPr>
                <w:rFonts w:ascii="TH SarabunIT๙" w:hAnsi="TH SarabunIT๙" w:cs="TH SarabunIT๙"/>
                <w:szCs w:val="28"/>
                <w:cs/>
              </w:rPr>
              <w:t>6,000,000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งบพัฒนาจังหวัด (ปีละ 1,500,000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ผู้รับผิดชอบ</w:t>
            </w:r>
            <w:r w:rsidRPr="004B1DEC">
              <w:rPr>
                <w:rFonts w:ascii="TH SarabunIT๙" w:hAnsi="TH SarabunIT๙" w:cs="TH SarabunIT๙"/>
                <w:szCs w:val="28"/>
                <w:cs/>
              </w:rPr>
              <w:t>สำนักงานเกษตรและสหกรณ์จังหวัดยโสธร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สำนักงานประชาสัมพันธ์จังหวัดยโสธร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สำนักงานสหกรณ์จังหวัดยโสธร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สำนักงานอุตสาหกรรมจังหวัดยโสธร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eastAsia="Cordia New" w:hAnsi="TH SarabunIT๙" w:cs="TH SarabunIT๙"/>
                <w:szCs w:val="28"/>
                <w:cs/>
              </w:rPr>
              <w:t>สำนักงานพัฒนาชุมชนจังหวัดยโสธร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1. จัดทำสื่อทุกช่องทาง/สัญลักษณ์เกษตรอินทรีย์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2. จัดงานเกษตรสัญจร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B1DEC" w:rsidRPr="004B1DEC" w:rsidTr="004B1DEC">
        <w:tc>
          <w:tcPr>
            <w:tcW w:w="3969" w:type="dxa"/>
          </w:tcPr>
          <w:p w:rsidR="004B1DEC" w:rsidRPr="004B1DEC" w:rsidRDefault="004B1DEC" w:rsidP="00797CC6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8.๒  </w:t>
            </w: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กิจกรรมหลักที่ 2</w:t>
            </w: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จัดตั้งและขับเคลื่อนโรงเรียนเกษตรอินทรีย์วิถียโสธร 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</w:t>
            </w:r>
            <w:r w:rsidRPr="004B1DEC">
              <w:rPr>
                <w:rFonts w:ascii="TH SarabunIT๙" w:hAnsi="TH SarabunIT๙" w:cs="TH SarabunIT๙"/>
                <w:szCs w:val="28"/>
                <w:cs/>
              </w:rPr>
              <w:t>73,580,000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งบพัฒนาจังหวัด 18,680,000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(งบประมาณปีละ 4,670,000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ผู้รับผิดชอบ</w:t>
            </w:r>
            <w:r w:rsidRPr="004B1DEC">
              <w:rPr>
                <w:rFonts w:ascii="TH SarabunIT๙" w:eastAsia="Cordia New" w:hAnsi="TH SarabunIT๙" w:cs="TH SarabunIT๙"/>
                <w:szCs w:val="28"/>
                <w:cs/>
              </w:rPr>
              <w:t>สำนักงานเกษตรและสหกรณ์จังหวัดยโสธร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eastAsia="Cordia New" w:hAnsi="TH SarabunIT๙" w:cs="TH SarabunIT๙"/>
                <w:b/>
                <w:bCs/>
                <w:szCs w:val="28"/>
                <w:cs/>
              </w:rPr>
              <w:t>หน่วยงานที่เกี่ยวข้อง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สำนักงานประชาสัมพันธ์จังหวัดยโสธร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สำนักงานอุตสาหกรรมจังหวัดยโสธร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สำนักงานพัฒนาชุมชนจังหวัดยโสธร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สำนักงานคณะกรรมการการศึกษาขั้นพื้นฐาน(สพฐ.)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สำนักงานส่งเสริมการศึกษานอกระบบและการศึกษาตามอัธยาศัย (กศน.)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สำนักงานเขตพื้นที่การศึกษามัธยมศึกษาเขต 28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eastAsia="Cordia New" w:hAnsi="TH SarabunIT๙" w:cs="TH SarabunIT๙"/>
                <w:szCs w:val="28"/>
                <w:cs/>
              </w:rPr>
              <w:t>อาชีวศึกษาจังหวัดยโสธร (อศจ.)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งบกรม/กระทรวง  2,540,000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 งบประมาณ  2,000,000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(งบประมาณปีละ 500,000 บาท)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1. จัดตั้งโรงเรียนเกษตรกรและศูนย์เรียนรู้การเพิ่มประสิทธิภาพการผลิตสินค้าเกษตร</w:t>
            </w:r>
          </w:p>
          <w:p w:rsidR="004B1DEC" w:rsidRPr="004B1DEC" w:rsidRDefault="004B1DEC" w:rsidP="00797CC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2. ขับเคลื่อนเกษตรอินทรีย์ในสถานศึกษา 100 แห่ง</w:t>
            </w:r>
          </w:p>
          <w:p w:rsidR="004B1DEC" w:rsidRPr="004B1DEC" w:rsidRDefault="004B1DEC" w:rsidP="00797CC6">
            <w:pPr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3. พัฒนาสถานศึกษาเป็นศูนย์กลางโรงเรียนเกษตรอินทรีย์</w:t>
            </w:r>
          </w:p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4. ติดตามและประเมินผลโครงการ</w:t>
            </w:r>
          </w:p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B1DEC" w:rsidRPr="004B1DEC" w:rsidTr="00797CC6">
        <w:tc>
          <w:tcPr>
            <w:tcW w:w="3969" w:type="dxa"/>
            <w:vAlign w:val="center"/>
          </w:tcPr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งบกรม/กระทรวง  2,540,000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 งบประมาณ  2,000,000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lastRenderedPageBreak/>
              <w:t>(งบประมาณปีละ 500,000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สถานีพัฒนาที่ดินยโสธร  งบประมาณ  540,000 บาท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   ( งบประมาณปีละ 135,000 บาท)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</w:rPr>
            </w:pP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งบองค์กรปกครองท้องถิ่น</w:t>
            </w: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</w:rPr>
              <w:t>52</w:t>
            </w: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,360,000 บาท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</w:rPr>
            </w:pPr>
            <w:r w:rsidRPr="004B1DEC"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  <w:cs/>
              </w:rPr>
              <w:t>อำเภอทุกอำเภอ งบประมาณ 52,360,000 บาท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  ( งบประมาณปีละ 13,090,000 บาท)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  <w:cs/>
              </w:rPr>
            </w:pPr>
          </w:p>
        </w:tc>
        <w:tc>
          <w:tcPr>
            <w:tcW w:w="5670" w:type="dxa"/>
            <w:vAlign w:val="center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</w:pPr>
          </w:p>
        </w:tc>
      </w:tr>
    </w:tbl>
    <w:p w:rsidR="004B1DEC" w:rsidRDefault="004B1DEC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4B1DEC" w:rsidSect="00045A0C">
          <w:pgSz w:w="11906" w:h="16838"/>
          <w:pgMar w:top="1418" w:right="1133" w:bottom="1418" w:left="1418" w:header="709" w:footer="596" w:gutter="0"/>
          <w:pgNumType w:start="114"/>
          <w:cols w:space="708"/>
          <w:docGrid w:linePitch="360"/>
        </w:sectPr>
      </w:pPr>
    </w:p>
    <w:p w:rsidR="004B1DEC" w:rsidRPr="004B1DEC" w:rsidRDefault="004B1DEC" w:rsidP="004B1DEC">
      <w:pPr>
        <w:rPr>
          <w:rFonts w:ascii="TH SarabunIT๙" w:hAnsi="TH SarabunIT๙" w:cs="TH SarabunIT๙"/>
          <w:b/>
          <w:bCs/>
          <w:sz w:val="28"/>
        </w:rPr>
      </w:pPr>
      <w:r w:rsidRPr="004B1DEC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กลยุทธ์ที่ 2 </w:t>
      </w:r>
      <w:r w:rsidRPr="004B1DEC">
        <w:rPr>
          <w:rFonts w:ascii="TH SarabunIT๙" w:hAnsi="TH SarabunIT๙" w:cs="TH SarabunIT๙"/>
          <w:b/>
          <w:bCs/>
          <w:sz w:val="28"/>
        </w:rPr>
        <w:t>:</w:t>
      </w:r>
      <w:r w:rsidRPr="004B1DEC">
        <w:rPr>
          <w:rFonts w:ascii="TH SarabunIT๙" w:hAnsi="TH SarabunIT๙" w:cs="TH SarabunIT๙"/>
          <w:b/>
          <w:bCs/>
          <w:sz w:val="28"/>
          <w:cs/>
        </w:rPr>
        <w:t xml:space="preserve"> ขยายพื้นที่เกษตรอินทรีย์และการใช้ประโยชน์ในพื้นที่เต็มศักยภาพ</w:t>
      </w: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4B1DEC" w:rsidRPr="004B1DEC" w:rsidTr="00797CC6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(1) โครงการส่งเสริมพัฒนาศักยภาพข้าวหอมมะลิอินทรีย์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 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จังหวัดยโสธรเป็นจังหวัดที่ประชากรส่วนใหญ่ประกอบอาชีพเกษตรกรรม คือ ทำนา โดยเฉพาะข้าวหอมมะลิซึ่งเป็นพืชเศรษฐกิจหลักที่เกษตรกรปลูกมากที่สุด และเป็นสินค้าที่มีชื่อเสียงเป็นที่รู้จักทั้งในประเทศ และต่างประเทศ และสามารถสร้างรายได้เข้าสู่จังหวัดเป็นจำนวนมาก คือ ข้าวหอมมะลิอินทรีย์ โดยจังหวัดมีกลุ่มเกษตรกรที่มีความเข้มแข็งรวมกลุ่มเกษตรอินทรีย์มาเป็นระยะเวลายาวนาน และมีการส่งออกไปจำหน่ายต่างประเทศ ดังนั้น จังหวัดยโสธรจึงได้กำหนดตำแหน่งการพัฒนา (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Positioning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) เป็นเมืองเกษตรอินทรีย์ โดย กำหนดแนวทางการพัฒนาตามระบบเกษตรอินทรีย์วิถียโสธรโดยเป้าหมายการขยายพื้นที่เกษตรอินทรีย์ให้ได้ 100,000 ไร่ ภายในปี 2564 ซึ่งผลผลิตที่ได้เพียงพอกับความต้องการของตลาด ซึ่งส่งผลต่อรายได้ของเกษตรกรที่เพิ่มมากขึ้น กลุ่มเกษตรกรทีความเข้มแข็ง และสามารถพึ่งตนเองได้ และจังหวัดยโสธรได้รับการพิจารณาคัดเลือกจากกระทรวงเกษตรและสหกรณ์ให้เป็นจังหวัดต้นแบบการส่งเสริมการเกษตรอินทรีย์ของประเทศไทย จังหวัดอื่นๆ ได้ศึกษาดูงาน โดยได้ทำบันทึกข้อตกลงร่วมมือกันระหว่างกระทรวงเกษตรและสหกรณ์และจังหวัดยโสธรในการส่งเสริมและพัฒนาเกษตรอินทรีย์จังหวัดยโสธร ระยะเวลา 3 ปี (2559-2561) ณ เฮือนเกษตรอินทรีย์ วิมานพญาแถน จังหวัดยโสธร เมื่อวันที่ 29 มกราคม 2559</w:t>
            </w:r>
          </w:p>
          <w:p w:rsidR="004B1DEC" w:rsidRPr="004B1DEC" w:rsidRDefault="004B1DEC" w:rsidP="00797CC6">
            <w:pPr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 จังหวัดยโสธร จัดทำแผนพัฒนาจังหวัด 4 ปี (61-64) โดยกำหนดวิสัยทัศน์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ยโสธรเมืองแห่งวิถีอีสาน เกษตรอินทรีย์ก้าวไกลสู่สากล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 xml:space="preserve">” </w:t>
            </w:r>
          </w:p>
          <w:p w:rsidR="004B1DEC" w:rsidRPr="004B1DEC" w:rsidRDefault="004B1DEC" w:rsidP="00797CC6">
            <w:pPr>
              <w:spacing w:line="276" w:lineRule="auto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และมียุทธศาสตร์ส่งเสริมเกษตรอินทรีย์ให้ได้มาตรฐาน เพื่อขับเคลื่อนและขยายพื้นที่การผลิตข้าวหอมมะลิอินทรีย์ โดยมีเป้าหมาย 100,000 ไร่ภายในปี 2564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เพื่อผลิตข้าวหอมมะลิอินทรีย์และผลิตภัณฑ์จากข้าวหอมมะลิอินทรีย์ให้ได้มาตรฐาน และมีมูลค่าเพิ่มขึ้น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มีพื้นที่ปลูกข้าวหอมมะลิอินทรีย์ที่ได้รับรองมาตรฐาน 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จำนวน 100,000 ไร่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5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เกษตรกรในจังหวัดยโสธร มีความรู้และเทคโนโลยีในการผลิตข้าวหอมมะลิอินทรีย์ที่ได้รับรองมาตรฐาน จำนวน 100,000 ไร่ และนำผลผลิตที่ได้ไปแปรรูป เป็นผลิตภัณฑ์เพื่อเพิ่มมูลค่า ซึ่งจะเป็นการสร้างรายได้ให้แก่เกษตรกรมากขึ้น และเกษตรกรสามารถพัฒนาระบบการผลิตตามหลักปรัชญาเศรษฐกิจพอเพียงได้ต่อไป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6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สอดคล้องและเชื่อมโยงกับยุทธศาสตร์ 20 ปี แผนพัฒนาเศรษฐกิจและสังคมแห่งชาติ ฉบับที่ 12 แผนพัฒนาภาคตะวันออกเฉียงเหนือ แผนพัฒนากลุ่มจังหวัดภาคตะวันออกเฉียงเหนือตอนล่าง 2และนโยบาย </w:t>
            </w:r>
            <w:r w:rsidRPr="004B1DEC">
              <w:rPr>
                <w:rFonts w:ascii="TH SarabunIT๙" w:hAnsi="TH SarabunIT๙" w:cs="TH SarabunIT๙"/>
                <w:szCs w:val="28"/>
              </w:rPr>
              <w:t xml:space="preserve">Thailand 4.0 </w:t>
            </w:r>
            <w:r w:rsidRPr="004B1DEC">
              <w:rPr>
                <w:rFonts w:ascii="TH SarabunIT๙" w:hAnsi="TH SarabunIT๙" w:cs="TH SarabunIT๙"/>
                <w:szCs w:val="28"/>
                <w:cs/>
              </w:rPr>
              <w:t>ในการเปลี่ยนเกษตรดั้งเดิมให้เป็นเกษตรกรรายใหม่ ฯลฯ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7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4B1DE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ระยะ 4 ปี พ.ศ. 2561-2564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8. กิจกรรมหลักของโครงการ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4B1DEC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8.๑  กิจกรรมหลักที่ 1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ส่งเสริมและพัฒนากระบวนการผลิตข้าวหอมมะลิอินทรีย์ให้ได้มาตรฐาน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145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,584,000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 xml:space="preserve">งบพัฒนาจังหวัด  </w:t>
            </w: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  <w:t>12</w:t>
            </w: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,544,000 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(งบประมาณปีละ 3,136,000 บาท)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สถานีพัฒนาที่ดินยโสธรศูนย์วิจัยข้าวร้อยเอ็ด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สำนักงานทรัพยากรธรรมชาติและสิ่งแวดล้อมจังหวัดยโสธรสำนักงานการปฏิรูปที่ดินจังหวัดยโสธร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อำเภอป่าติ้ว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งบกรม/กระทรวง  21,200,000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 งบประมาณ 8,000,000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  (งบประมาณปีละ 2,000,000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pacing w:val="-4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pacing w:val="-4"/>
                <w:szCs w:val="28"/>
                <w:cs/>
              </w:rPr>
              <w:t>สนง.ปฏิรูปที่ดินจังหวัด งบประมาณ 2,400,000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  (งบประมาณปีละ 600,000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สถานีพัฒนาที่ดิน 10,800,000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 (งบประมาณปีละ 2,700,000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งบองค์กรปกครองท้องถิ่น</w:t>
            </w: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</w:rPr>
              <w:t>111</w:t>
            </w: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,840,000 บาท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</w:rPr>
            </w:pPr>
            <w:r w:rsidRPr="004B1DEC"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  <w:cs/>
              </w:rPr>
              <w:t xml:space="preserve">  อำเภอ งบประมาณ 111,840,000 บาท</w:t>
            </w:r>
          </w:p>
          <w:p w:rsidR="004B1DEC" w:rsidRPr="004B1DEC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  ( งบประมาณปีละ 27,960,000 บาท)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1.ประชุมคณะทำงาน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2. สัมมนาเครือข่ายเกษตรอินทรีย์(เป้าหมาย 2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500 ราย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พื้นที่ 25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000 ไร่/ปี)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3. อบรมถ่ายทอดองค์ความรู้แก่เกษตรกร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4. ระบบการรับรองแบบมีส่วนร่วม 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PGS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 xml:space="preserve">5. 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ส่งเสริมการผลิตข้าวหอมมะลิอินทรีย์ในระบบแปลงใหญ่ในพื้นที่ทุ่งกุลาร้องไห้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6. ติดตามและประเมินผลโครงการ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8.๒  กิจกรรมหลักที่ 2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ส่งเสริมการปรับปรุงบำรุงดินการผลิตข้าวหอมมะลิอินทรีย์ 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 76,428,000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งบพัฒนาจังหวัด  6,000,000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(งบประมาณปีละ 1,500,000 บาท)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สถานีพัฒนาที่ดินยโสธร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งบกรม/กระทรวง  70,428,000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 งบประมาณ 2,000,000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(งบประมาณ 500,000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สถานีพัฒนาที่ดิน 68,428,000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(งบประมาณปีละ 17,107,000)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ขยายเครือข่ายเกษตรอินทรีย์เพิ่มขึ้นไม่ซ้ำรายเดิม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 2,500 ราย/ปี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2. ส่งเสริมและถ่ายทอดความรู้ในการใช้ปุ๋ยพืชสดให้แก่กลุ่มเกษตรกรเพื่อให้เกษตรกรสามารถผลิตและใช้ปุ๋ยอินทรีย์ที่มีคุณภาพสูง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4. ตรวจวิเคราะห์ดิน และส่งเสริมการปลูกพืชสดเพื่อใช้ในการปรับปรุงบำรุงดินเป้าหมาย 25,000 ไร่/ปี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5. จัดระบบอนุรักษ์ดินและน้ำในพื้นที่ลุ่ม – ดอน – สูง เพื่อฟื้นฟูและป้องกันการชะล้างพังทลายของดิน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5. ติดตามและประเมินผลโครงการ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8.3  กิจกรรมหลักที่ 3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พัฒนาแหล่งน้ำในพื้นที่การเกษตร 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 </w:t>
            </w: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205</w:t>
            </w: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,440,000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งบพัฒนาจังหวัด  44,000,000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(งบประมาณปีละ 11,000,000 บาท)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ผู้รับผิดชอบ 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สถานีพัฒนาที่ดินยโสธร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งบกรม/กระทรวง  161,440,000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pacing w:val="-6"/>
                <w:szCs w:val="28"/>
              </w:rPr>
            </w:pPr>
            <w:r w:rsidRPr="004B1DEC">
              <w:rPr>
                <w:rFonts w:ascii="TH SarabunIT๙" w:hAnsi="TH SarabunIT๙" w:cs="TH SarabunIT๙"/>
                <w:spacing w:val="-6"/>
                <w:szCs w:val="28"/>
                <w:cs/>
              </w:rPr>
              <w:t>สถานีพัฒนาที่ดินยโสธร งบประมาณ 161,440,000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(งบประมาณปีละ </w:t>
            </w:r>
            <w:r w:rsidRPr="004B1DEC">
              <w:rPr>
                <w:rFonts w:ascii="TH SarabunIT๙" w:hAnsi="TH SarabunIT๙" w:cs="TH SarabunIT๙"/>
                <w:szCs w:val="28"/>
              </w:rPr>
              <w:t>40</w:t>
            </w:r>
            <w:r w:rsidRPr="004B1DEC">
              <w:rPr>
                <w:rFonts w:ascii="TH SarabunIT๙" w:hAnsi="TH SarabunIT๙" w:cs="TH SarabunIT๙"/>
                <w:szCs w:val="28"/>
                <w:cs/>
              </w:rPr>
              <w:t>,360,000 บาท)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1. สนับสนุนสระน้ำขนาด 1,260 ลูกบาศก์เมตร ในพื้นที่ทำการเกษตรอินทรีย์ เช่น การก่อสร้างแหล่งน้ำในไร่นานอกเขตชลประทาน การก่อสร้างแหล่งน้ำชุมชน การพัฒนาแหล่งน้ำเพื่อการอนุรักษ์ดินและน้ำ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2. ติดตามและประเมินผลโครงการ</w:t>
            </w:r>
          </w:p>
        </w:tc>
      </w:tr>
      <w:tr w:rsidR="004B1DEC" w:rsidRPr="004B1DEC" w:rsidTr="00797CC6">
        <w:tc>
          <w:tcPr>
            <w:tcW w:w="3969" w:type="dxa"/>
          </w:tcPr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8.4  กิจกรรมหลักที่ 4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พัฒนา 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Smart Farmer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 </w:t>
            </w: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17</w:t>
            </w: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,300,000 บาท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  งบประมาณ 800,000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   (งบประมาณปีละ 200,000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ผู้รับผิดชอบ อำเภอป่าติ้ว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u w:val="single"/>
                <w:cs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งบกรม/กระทรวง งบประมาณ  16,500,000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สนง.เกษตรจังหวัดยโสธร  5,200,000  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>(งบประมาณปีละ 1,300,000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pacing w:val="-2"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pacing w:val="-2"/>
                <w:szCs w:val="28"/>
                <w:cs/>
              </w:rPr>
              <w:t>สนง.เกษตรและสหกรณ์จังหวัดยโสธร 8,700,000 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szCs w:val="28"/>
                <w:cs/>
              </w:rPr>
              <w:t xml:space="preserve">(งบประมาณปีละ </w:t>
            </w:r>
            <w:r w:rsidRPr="004B1DEC">
              <w:rPr>
                <w:rFonts w:ascii="TH SarabunIT๙" w:hAnsi="TH SarabunIT๙" w:cs="TH SarabunIT๙"/>
                <w:szCs w:val="28"/>
              </w:rPr>
              <w:t>2</w:t>
            </w:r>
            <w:r w:rsidRPr="004B1DEC">
              <w:rPr>
                <w:rFonts w:ascii="TH SarabunIT๙" w:hAnsi="TH SarabunIT๙" w:cs="TH SarabunIT๙"/>
                <w:szCs w:val="28"/>
                <w:cs/>
              </w:rPr>
              <w:t>,175,000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สนง.ประมงจังหวัด งบประมาณ  944,000 บาท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  (งบประมาณปีละ 236,000 บาท)</w:t>
            </w:r>
          </w:p>
          <w:p w:rsidR="004B1DEC" w:rsidRPr="004B1DEC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สถานีพัฒนาที่ดินยโสธร งบประมาณ 1,656,000 บาท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4B1DEC">
              <w:rPr>
                <w:rFonts w:ascii="TH SarabunIT๙" w:hAnsi="TH SarabunIT๙" w:cs="TH SarabunIT๙"/>
                <w:sz w:val="28"/>
                <w:szCs w:val="28"/>
              </w:rPr>
              <w:t>414</w:t>
            </w: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,000 บาท)</w:t>
            </w:r>
          </w:p>
        </w:tc>
        <w:tc>
          <w:tcPr>
            <w:tcW w:w="5670" w:type="dxa"/>
          </w:tcPr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1. อบรมเกษตรกรภายใต้ศูนย์เครือข่ายปราชญ์ชาวบ้าน</w:t>
            </w:r>
          </w:p>
          <w:p w:rsidR="004B1DEC" w:rsidRPr="004B1DEC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B1DEC">
              <w:rPr>
                <w:rFonts w:ascii="TH SarabunIT๙" w:hAnsi="TH SarabunIT๙" w:cs="TH SarabunIT๙"/>
                <w:sz w:val="28"/>
                <w:szCs w:val="28"/>
                <w:cs/>
              </w:rPr>
              <w:t>2. ติดตามและประเมินผลโครงการ</w:t>
            </w:r>
          </w:p>
        </w:tc>
      </w:tr>
    </w:tbl>
    <w:p w:rsidR="004B1DEC" w:rsidRDefault="004B1DEC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4B1DEC" w:rsidSect="00045A0C">
          <w:pgSz w:w="11906" w:h="16838"/>
          <w:pgMar w:top="1418" w:right="1133" w:bottom="1418" w:left="1418" w:header="709" w:footer="596" w:gutter="0"/>
          <w:pgNumType w:start="117"/>
          <w:cols w:space="708"/>
          <w:docGrid w:linePitch="360"/>
        </w:sect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4B1DEC" w:rsidRPr="00797CC6" w:rsidTr="00797CC6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 xml:space="preserve">(2) </w:t>
            </w: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โครงการส่งเสริมและพัฒนาศักยภาพผลิตพืชเศรษฐกิจ </w:t>
            </w:r>
          </w:p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ปศุสัตว์ และสัตว์น้ำ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 w:val="28"/>
                <w:szCs w:val="28"/>
              </w:rPr>
              <w:t> 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จังหวัดยโสธรเป็นเมืองเกษตรกรรม เกษตรกรส่วนใหญ่ประกอบอาชีพเกษตรกรรมเชิงเดี่ยว  หรือทำนาเป็นอาชีพหลักทำให้ต้องเสี่ยงกับผลผลิตได้ราคาต่ำไม่เพียงพอต่อรายจ่าย การแก้ไขปัญหาดังกล่าวนโยบายรัฐบาลต้องการให้ เกษตรกรหันมาทำการเกษตรผสมผสาน 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มีรายได้หลายทาง  ลดความเสี่ยงต่อการปลูกพืชเชิงเดี่ยว</w:t>
            </w:r>
          </w:p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    การส่งเสริมการทำการเกษตรอื่นเพื่อลดพื้นที่ปลูกข้าวจึงเป็นทางเลือกหนึ่งที่จะช่วยส่งเสริมให้เกษตรกร มีชีวิตความเป็นอยู่ที่ดีขึ้น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เพื่อส่งเสริมให้เกษตรกรทำการเกษตรแบบผสมผสาน ทั้งด้านพืช ปศุสัตว์ ประมง สร้างรายได้เสริมให้ครอบครัว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4B1DEC" w:rsidRPr="00797CC6" w:rsidRDefault="004B1DEC" w:rsidP="00797CC6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tabs>
                <w:tab w:val="left" w:pos="403"/>
                <w:tab w:val="center" w:pos="3325"/>
              </w:tabs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ร้อยละ 30 ของเกษตรกรที่ปลูกข้าวอินทรีย์มีการทำเกษตรแบบผสมผสาน</w:t>
            </w:r>
          </w:p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๒</w:t>
            </w:r>
            <w:r w:rsidRPr="00797CC6">
              <w:rPr>
                <w:rFonts w:ascii="TH SarabunIT๙" w:hAnsi="TH SarabunIT๙" w:cs="TH SarabunIT๙"/>
                <w:szCs w:val="28"/>
              </w:rPr>
              <w:t xml:space="preserve">. 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>เกษตรกรมีรายได้จากการทำเกษตรกรรมเพิ่มขึ้น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5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๑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.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ขยายโอกาสและส่งเสริมให้เกษตรกรใช้ประโยชน์ที่ดินด้านการผลิตพืชเชิงเดี่ยวไปเป็นการทำการเกษตรแบบผสมผสาน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๒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เกษตรกรมีความรู้  ทักษะในการประกอบอาชีพด้านการเกษตรที่หลากหลายมีรายได้เพิ่มขึ้น และพึ่งพาตนเองได้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6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4B1DEC" w:rsidRPr="00797CC6" w:rsidRDefault="004B1DEC" w:rsidP="00797CC6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สอดคล้องกับแผนพัฒนาเศรษฐกิจและสังคมแห่งชาติ ฉบับที่ ๑๒ (ยุทธศาสตร์การพัฒนาภาค เมืองฯ)ยุทธศาสตร์จังหวัด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และนโยบาย </w:t>
            </w:r>
            <w:r w:rsidRPr="00797CC6">
              <w:rPr>
                <w:rFonts w:ascii="TH SarabunIT๙" w:hAnsi="TH SarabunIT๙" w:cs="TH SarabunIT๙"/>
                <w:szCs w:val="28"/>
              </w:rPr>
              <w:t xml:space="preserve">Thailand 4.0 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>ในการเปลี่ยนเกษตรดั้งเดิมให้เป็นเกษตรกรรายใหม่ ฯลฯ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7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ระยะ 4 ปี พ.ศ. 2561-2564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4B1DEC">
            <w:pPr>
              <w:pStyle w:val="aa"/>
              <w:numPr>
                <w:ilvl w:val="0"/>
                <w:numId w:val="35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8.๑</w:t>
            </w:r>
            <w:r w:rsidR="00797CC6"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  <w:r w:rsidR="00797CC6"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eastAsia="Cordia New" w:hAnsi="TH SarabunIT๙" w:cs="TH SarabunIT๙"/>
                <w:sz w:val="28"/>
                <w:szCs w:val="28"/>
                <w:cs/>
              </w:rPr>
              <w:t xml:space="preserve">ส่งเสริมการเกษตรผสมผสานในพื้นที่เกษตรอินทรีย์ 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128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,342,160 บาท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งบพัฒนาจังหวัด  57,476,000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(งบประมาณปีละ 14,369,000 บาท)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สำนักงานเกษตรและสหกรณ์จังหวัดยโสธร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สำนักงานเกษตรจังหวัดยโสธร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ศูนย์วิจัยข้าวร้อยเอ็ด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สำนักงานปศุสัตว์จังหวัดยโสธร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สำนักงานประมงจังหวัดยโสธร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สถานีพัฒนาอาหารสัตว์ยโสธร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ศูนย์ส่งเสริมและพัฒนาอาชีพการเกษตรจังหวัดยโสธร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ศูนย์วิจัยและพัฒนาการเกษตรยโสธร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อำเภอป่าติ้ว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5670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1. ส่งเสริมการทำเกษตรแบบผสมผสานในพื้นที่เกษตรอินทรีย์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(ข้าว, แตงโม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ถั่วลิสง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พืชผัก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หอมแดง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สมุนไพร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ไก่ไข่ และสัตว์น้ำ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)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วิเคราะห์พื้นที่/คัดเลือกกลุ่มเกษตรกรเป้าหมาย/เกษตรกรอาสาร่วมงานแปลงต้นแบบ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3. อบรมเกษตรกรเทคโนโลยีการปลูกพืชภายใต้การควบคุมสภาพแวดล้อม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4. การจัดทำแปลงทดสอบ/แปลงต้นแบบ/และแปลงเรียนรู้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5. รวบรวมข้อมูลและวิเคราะห์ผลทดสอบ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6. สรุปผลการทดลอง วันถ่ายทอดเทคโนโลยี/เสวนา/ประเมินการยอมรับ/เอกสารเผยแพร่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7.วิเคราะห์พื้นที่/คัดเลือกกลุ่มเกษตรกรเป้าหมาย/เกษตรกรอาสาร่วมงานแปลงต้นแบบ 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8. อบรมเกษตรกรเทคโนโลยีโรงปุ๋ยหมักแบบเติมอากาศ และเทคโนโลยีปุ๋ยอินทรีย์ที่ได้จากการหมักแบบเติมอากาศ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9. การจัดสร้างโรงปุ๋ยหมักแบบอากาศต้นแบบ 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lastRenderedPageBreak/>
              <w:t>งบกรม/กระทรวง  60,386,160 บาท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ศูนย์วิจัยและพัฒนาการเกษตรจังหวัด งบประมาณ 45,600,000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(งบประมาณปีละ 11,400,000 บาท)</w:t>
            </w:r>
          </w:p>
          <w:p w:rsidR="004B1DEC" w:rsidRPr="00797CC6" w:rsidRDefault="004B1DEC" w:rsidP="00797CC6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 งบประมาณ 6,800,000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 (งบประมาณปีละ 1,700,000 บาท)</w:t>
            </w:r>
          </w:p>
          <w:p w:rsidR="004B1DEC" w:rsidRPr="00797CC6" w:rsidRDefault="004B1DEC" w:rsidP="00797CC6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ศูนย์ส่งเสริมและพัฒนาอาชีพการเกษตรฯ </w:t>
            </w:r>
          </w:p>
          <w:p w:rsidR="004B1DEC" w:rsidRPr="00797CC6" w:rsidRDefault="004B1DEC" w:rsidP="00797CC6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งบประมาณ 4,800,000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 (งบประมาณปีละ 1,200,000 บาท)</w:t>
            </w:r>
          </w:p>
          <w:p w:rsidR="004B1DEC" w:rsidRPr="00797CC6" w:rsidRDefault="004B1DEC" w:rsidP="00797CC6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สนง.ประมงจังหวัด  งบประมาณ 3,186,160 บาท  (งบประมาณปีละ 796,540)</w:t>
            </w:r>
          </w:p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งบองค์กรปกครองท้องถิ่น</w:t>
            </w: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</w:rPr>
              <w:t>10</w:t>
            </w: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,480,000 บาท</w:t>
            </w:r>
          </w:p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</w:rPr>
            </w:pPr>
            <w:r w:rsidRPr="00797CC6"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  <w:cs/>
              </w:rPr>
              <w:t>อำเภอ งบประมาณ 10,480,000 บาท</w:t>
            </w:r>
          </w:p>
          <w:p w:rsidR="004B1DEC" w:rsidRPr="00797CC6" w:rsidRDefault="004B1DEC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  ( งบประมาณปีละ 2,620,000 บาท)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10. การจัดทำศูนย์ต้นแบบสู่ความเป็นเลิศในการผลิตพืชอินทรีย์เพื่อให้ได้รับมาตรฐานสากล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 xml:space="preserve">11.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ติดตามและประเมินผลโครงการ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8.๒  กิจกรรมหลักที่ </w:t>
            </w:r>
            <w:r w:rsidR="00797CC6"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</w:t>
            </w:r>
            <w:r w:rsidR="00797CC6"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ส่งเสริมเกษตรทฤษฎีใหม่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 23,460,000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 xml:space="preserve">งบกรม/กระทรวง  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สนง.เกษตรจังหวัดยโสธร 5,000,000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( งบประมาณปีละ 1,250,000 บาท )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สนง.เกษตรและสหกรณ์จังหวัดยโสธร 18,460,000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( งบประมาณปีละ  4,615,000 บาท )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1. อบรมเกษตรกรให้แก่กลุ่มเกษตรกร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จัดทำแปลงเกษตรทฤษฎีใหม่ จำนวน 1,000 แปลง/ปี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3. ติดตามและประเมินผลโครงการ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8.3 </w:t>
            </w:r>
            <w:r w:rsidR="004B1DEC"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 8.3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="004B1DEC"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โครงการพัฒนาการเกษตรครบวงจรในพื้นที่ที่มีศักยภาพ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 2,400,000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 xml:space="preserve">งบกรม/กระทรวง  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สนง.เกษตรและสหกรณ์จังหวัดยโสธร 400,000 บาท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( งบประมาณปีละ  100,000 บาท )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สนง.เกษตรจังหวัดยโสธร 2,000,000 บาท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500,000 บาท) 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อบรมถ่ายทอดองค์ความรู้ด้านการเกษตร 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สนับสนุนปัจจัยการผลิต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3. การบริหารจัดการกลุ่มและเชื่อมโยงตลาด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4. ติดตามและประเมินผลโครงการ</w:t>
            </w:r>
          </w:p>
        </w:tc>
      </w:tr>
      <w:tr w:rsidR="004B1DEC" w:rsidRPr="00797CC6" w:rsidTr="00797CC6">
        <w:tc>
          <w:tcPr>
            <w:tcW w:w="3969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8.4</w:t>
            </w:r>
            <w:r w:rsidR="00797CC6"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8.4</w:t>
            </w:r>
            <w:r w:rsidR="00797CC6"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บริหารจัดการพื้นที่ด้านการเกษตร(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Zoning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25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,576,000 บาท 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 xml:space="preserve">งบกรม/กระทรวง  </w:t>
            </w:r>
          </w:p>
          <w:p w:rsidR="004B1DEC" w:rsidRPr="00797CC6" w:rsidRDefault="004B1DEC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สนง.เกษตรจังหวัดยโสธร 18,000,000 บาท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(งบประมาณปีละ 4,500,000 บาท)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สนง.ประมงจังหวัด  108,000 บาท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(งบประมาณปีละ 27,000 บาท)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สถานีพัฒนาที่ดินยโสธร  7,468,000 บาท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(งบประมาณปีละ 1,867,000 บาท)</w:t>
            </w:r>
          </w:p>
        </w:tc>
        <w:tc>
          <w:tcPr>
            <w:tcW w:w="5670" w:type="dxa"/>
          </w:tcPr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1. อบรมเกษตรกรในการปรับเปลี่ยนกิจกรรมด้านการเกษตรตามความเหมาะสมของพื้นที่ (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Zoning)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เป้าหมาย 500 ราย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จัดทำแปลงปลูกพืชตามความเหมาะสมของพื้นที่ เป้าหมาย 500 แปลง</w:t>
            </w:r>
          </w:p>
          <w:p w:rsidR="004B1DEC" w:rsidRPr="00797CC6" w:rsidRDefault="004B1DEC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3. ติดตามและประเมินผลโครงการ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8.5  กิจกรรมหลักที่ 5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โครงการพระราชดำริ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12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,122,680 บาท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eastAsia="Cordia New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งบพัฒนาจังหวัด  2,340,000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อ.ป่าติ้ว 2,340,000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(งบประมาณปีละ 585,000 บาท) 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u w:val="single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 xml:space="preserve">งบกรม/กระทรวง  </w:t>
            </w:r>
            <w:r w:rsidRPr="00797CC6">
              <w:rPr>
                <w:rFonts w:ascii="TH SarabunIT๙" w:hAnsi="TH SarabunIT๙" w:cs="TH SarabunIT๙"/>
                <w:szCs w:val="28"/>
                <w:u w:val="single"/>
              </w:rPr>
              <w:t>8</w:t>
            </w:r>
            <w:r w:rsidRPr="00797CC6">
              <w:rPr>
                <w:rFonts w:ascii="TH SarabunIT๙" w:hAnsi="TH SarabunIT๙" w:cs="TH SarabunIT๙"/>
                <w:szCs w:val="28"/>
                <w:u w:val="single"/>
                <w:cs/>
              </w:rPr>
              <w:t>,662,680  บาท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สนง.เกษตรและสหกรณ์จังหวัดยโสธร 800,000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(งบประมาณปีละ 200,000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สนง.ประมงจังหวัด  523,680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(งบประมาณปีละ 130,920 บาท)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สถานีพัฒนาที่ดินยโสธร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4,539,000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(งบประมาณปีละ 1,134,750 บาท)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สนง.เกษตรจังหวัดยโสธร 2,800,000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(งบประมาณปีละ 700,000 บาท)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งบองค์กรปกครองท้องถิ่น1,120,000 บาท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</w:rPr>
            </w:pPr>
            <w:r w:rsidRPr="00797CC6"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  <w:cs/>
              </w:rPr>
              <w:t>อำเภอทุกอำเภอ งบประมาณ 1,120,000 บาท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  ( งบประมาณปีละ 280,000 บาท)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ส่งเสริมอาชีพเกษตรกรในพื้นที่โครงการพระราชดำริ รวมทั้งการสนับสนุนโครงการพัฒนาอันเนื่องมาจากพระราชดำริพื้นที่บริเวณหนองอึ่ง อันเนื่องมาจากพระราชดำริ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ติดตามและประเมินผลโครงการ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8.6  กิจกรรมหลักที่ 6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เพิ่มศักยภาพการผลิตโคเนื้อคุณภาพดี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4,800,000 บาท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u w:val="single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 xml:space="preserve">งบพัฒนาจังหวัด </w:t>
            </w:r>
            <w:r w:rsidRPr="00797CC6">
              <w:rPr>
                <w:rFonts w:ascii="TH SarabunIT๙" w:hAnsi="TH SarabunIT๙" w:cs="TH SarabunIT๙"/>
                <w:szCs w:val="28"/>
                <w:u w:val="single"/>
              </w:rPr>
              <w:t>480</w:t>
            </w:r>
            <w:r w:rsidRPr="00797CC6">
              <w:rPr>
                <w:rFonts w:ascii="TH SarabunIT๙" w:hAnsi="TH SarabunIT๙" w:cs="TH SarabunIT๙"/>
                <w:szCs w:val="28"/>
                <w:u w:val="single"/>
                <w:cs/>
              </w:rPr>
              <w:t>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สนง.ปศุสัตว์จังหวัด 480,000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1,200,000 บาท) 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1. รวมกลุ่มเกษตรกรผู้เลี้ยงโคเนื้อ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อบรมเกษตรกรในการพัฒนาการผลิตโคเนื้อ</w:t>
            </w:r>
          </w:p>
          <w:p w:rsidR="00797CC6" w:rsidRPr="00797CC6" w:rsidRDefault="00797CC6" w:rsidP="00797CC6">
            <w:pPr>
              <w:pStyle w:val="af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3. ติดตามและประเมินผลโครงการ</w:t>
            </w:r>
          </w:p>
        </w:tc>
      </w:tr>
    </w:tbl>
    <w:p w:rsidR="00797CC6" w:rsidRDefault="00797CC6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</w:rPr>
        <w:sectPr w:rsidR="00797CC6" w:rsidSect="00045A0C">
          <w:pgSz w:w="11906" w:h="16838"/>
          <w:pgMar w:top="1418" w:right="1133" w:bottom="1418" w:left="1418" w:header="709" w:footer="596" w:gutter="0"/>
          <w:pgNumType w:start="120"/>
          <w:cols w:space="708"/>
          <w:docGrid w:linePitch="360"/>
        </w:sectPr>
      </w:pPr>
    </w:p>
    <w:p w:rsidR="00797CC6" w:rsidRPr="00797CC6" w:rsidRDefault="00797CC6" w:rsidP="00797CC6">
      <w:pPr>
        <w:rPr>
          <w:rFonts w:ascii="TH SarabunIT๙" w:hAnsi="TH SarabunIT๙" w:cs="TH SarabunIT๙"/>
          <w:b/>
          <w:bCs/>
          <w:sz w:val="28"/>
        </w:rPr>
      </w:pPr>
      <w:r w:rsidRPr="004B1DEC">
        <w:rPr>
          <w:rFonts w:ascii="TH SarabunIT๙" w:hAnsi="TH SarabunIT๙" w:cs="TH SarabunIT๙"/>
          <w:b/>
          <w:bCs/>
          <w:sz w:val="28"/>
          <w:cs/>
        </w:rPr>
        <w:lastRenderedPageBreak/>
        <w:t>กลยุทธ์</w:t>
      </w:r>
      <w:r w:rsidRPr="00797CC6">
        <w:rPr>
          <w:rFonts w:ascii="TH SarabunIT๙" w:hAnsi="TH SarabunIT๙" w:cs="TH SarabunIT๙"/>
          <w:b/>
          <w:bCs/>
          <w:sz w:val="28"/>
          <w:cs/>
        </w:rPr>
        <w:t xml:space="preserve">ที่ 3 </w:t>
      </w:r>
      <w:r w:rsidRPr="00797CC6">
        <w:rPr>
          <w:rFonts w:ascii="TH SarabunIT๙" w:hAnsi="TH SarabunIT๙" w:cs="TH SarabunIT๙"/>
          <w:b/>
          <w:bCs/>
          <w:sz w:val="28"/>
        </w:rPr>
        <w:t>:</w:t>
      </w:r>
      <w:r w:rsidRPr="00797CC6">
        <w:rPr>
          <w:rFonts w:ascii="TH SarabunIT๙" w:hAnsi="TH SarabunIT๙" w:cs="TH SarabunIT๙"/>
          <w:b/>
          <w:bCs/>
          <w:sz w:val="28"/>
          <w:cs/>
        </w:rPr>
        <w:t xml:space="preserve"> เพิ่มความสามารถในการรับซื้อและส่งเสริมการแปรรูป เพิ่มมูลค่าการผลิตสินค้าเกษตรอินทรีย์</w:t>
      </w: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797CC6" w:rsidRPr="00797CC6" w:rsidTr="00797CC6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>โครงการยกระดับการแปรรูปอุตสาหกรรมเกษตรอินทรีย์และเครือข่ายเกษตรอินทรีย์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>อุตสาหกรรมแปรรูปการเกษตรเป็นอุตสาหกรรมที่มีความเกี่ยวข้องและมีความเชื่อมโยงตลอดห่วงโซ่อุปทาน ตั้งแต่เกษตรกร ผู้ประกอบการอุตสาหกรรมและผู้บริโภค เป็นอุตสาหกรรมที่สร้างมูลค่าให้กับสินค้าเกษตรช่วยให้เกิดการสร้างงาน สร้างรายได้ ให้กับเกษตรกรในจังหวัดยโสธร ดังนั้น เพี่อลดต้นทุนการผลิตการเพิ่มประสิทธิภาพการผลิต การยกระดับมาตรฐานผลิตภัณฑ์/ระบบมาตรฐาน หรือการพัฒนาคุณภาพและพัฒนางาน ซึ่งจะเป็นการช่วยให้สถานประกอบการวิสาหกิจขนาดกลางและขนาดย่อม และวิสาหกิจชุมชนมีขีดความสามารถในการแข่งขันทั้งในประเทศและต่างประเทศ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เพื่อเสริมสร้างขีดความสามารถในการแข่งขันให้กับสถานประกอบการวิสาหกิจขนาดกลางและขนาดย่อม และวิสาหกิจชุมชน และ </w:t>
            </w:r>
            <w:r w:rsidRPr="00797CC6">
              <w:rPr>
                <w:rFonts w:ascii="TH SarabunIT๙" w:hAnsi="TH SarabunIT๙" w:cs="TH SarabunIT๙"/>
                <w:szCs w:val="28"/>
              </w:rPr>
              <w:t xml:space="preserve">OTOP 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>โดยมีการวางแผนงานต่างๆ ที่จะสนับสนุน ได้แก่ การบริหารจัดการ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โลจิสติกส์ การเพิ่มประสิทธิภาพการผลิต การปรับปรุงคุณภาพและพัฒนางาน การลดต้นทุนพลังงาน การยกระดับมาตรฐานผลิตภัณฑ์/ระบบมาตรฐานสากล กลยุทธ์ขับเคลื่อนการตลาด และการบริหารจัดการด้านการเงิน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1. การบริหารจัดการโลจิสติกส์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ตัวชี้วัด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สถานปะกอบการสามารถลดต้นทุนโลจิสติกส์ไม่น้อยกว่าร้อยละ 10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การเพิ่มประสิทธิภาพการผลิต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ตัวชี้วัด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เพิ่มประสิทธิภาพการผลิตหรือลดความสูญเสียหรือลดต้นทุนให้กับสถานประกอบการได้ไม่น้อยกว่าร้อยละ 10 ของแต่ละประเด็นปัญหาที่เลือกขึ้นมาแก้ไขปรับปรุง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3. การปรับปรุงคุณภาพงานและพัฒนางาน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ตัวชี้วัด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สถานประกอบการมีหลักสูตรการฝึกอบรม มีการสำรวจ วิเคราะห์ประเมินปัญหา มีขั้นตอนแผนงาน มีการสร้างระบบ การจัดเก็บข้อมูล มีระบบรายงานกระบวนการควบคุม และมีระบบการประเมินผล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4. การลดต้นทุนพลังงาน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ตัวชี้วัด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สถานประกอบการสามารถลดต้นทุนพลังงานได้ไม่น้อยกว่าร้อยละ 10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5. การยกระดับมาตรฐานผลิตภัณฑ์/ระบบมาตรฐานสากล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ตัวชี้วัด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สถานประกอบการได้รับการเตรียมความพร้อม เพื่อยืนยันขอรับรองมาตรฐานผลิตภัณฑ์หรือรับรองระบบมาตรฐานอย่างน้อย 1 ระบบ หรือรับรองมาตรฐานผลิตภัณฑ์หรือระบบมาตรฐานอย่างน้อย 1 ระบบ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6. กลยุทธ์ขับเคลื่อนการตลาด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ตัวชี้วัด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สถานประกอบการมีแผนกลยุทธ์ทางการตลาด และมีการนำแผนการปฏิบัติงานทางการตลาด 1 แผนงานมาปฏิบัติจริง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7. การบริหารจัดการด้านการเงิน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ตัวชี้วัด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สถานประกอบการมีแผนงานทางการเงินและระบบบริหารจัดการ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ทางการเงิน และมีการนำแผนทางการเงิน 1 แผนงานมาปฏิบัติจริง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5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สถานประกอบการได้รับความรู้ การพัฒนางานตามแผนงานที่เลือก และสามารถนำไปเป็นแนวทางปฏิบัติงานพัฒนาและปรับปรุงการทำงานของตนเองได้เมื่อสิ้นสุดโครงการ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6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สอดคล้องกับ</w:t>
            </w: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แผนพัฒนาเศรษฐกิจและสังคมแห่งชาติ ฉบับที่ ๑๒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 , 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ยุทธศาสตร์กลุ่มจังหวัด ยุทธศาสตร์จังหวัด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และนโยบาย </w:t>
            </w:r>
            <w:r w:rsidRPr="00797CC6">
              <w:rPr>
                <w:rFonts w:ascii="TH SarabunIT๙" w:hAnsi="TH SarabunIT๙" w:cs="TH SarabunIT๙"/>
                <w:szCs w:val="28"/>
              </w:rPr>
              <w:t xml:space="preserve">Thailand 4.0 </w:t>
            </w:r>
            <w:r w:rsidRPr="00797CC6">
              <w:rPr>
                <w:rFonts w:ascii="TH SarabunIT๙" w:hAnsi="TH SarabunIT๙" w:cs="TH SarabunIT๙"/>
                <w:szCs w:val="28"/>
                <w:cs/>
              </w:rPr>
              <w:t>ในการเปลี่ยนเกษตรดั้งเดิมให้เป็นเกษตรกรรายใหม่ ฯลฯ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7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797CC6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ระยะ 4 ปี พ.ศ. 2561-2564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8. กิจกรรมหลักของโครงการ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797CC6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8.1  กิจกรรมหลักที่ 1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เพิ่มประสิทธิภาพการแปรรูปและพัฒนาผลิตภัณฑ์ข้าวหอมมะลิอินทรีย์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  50,000,000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 30,000,000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7,500,000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สำนักงานสหกรณ์จังหวัดยโสธร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งบกรม/กระทรวง20,000,000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(งบประมาณปีละ 5,000,000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สำนักงานสหกรณ์จังหวัดยโสธร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</w:p>
        </w:tc>
        <w:tc>
          <w:tcPr>
            <w:tcW w:w="5670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สนับสนุนอุปกรณ์ ครุภัณฑ์ และอุปกรณ์การตลาด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ติดตามผลและประเมินโครงการ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8.๒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2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ยกระดับการแปรรูปอุตสาหกรรมเกษตรอินทรีย์และเครือข่ายเกษตรอินทรีย์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34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,528,640บาท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 3,160,000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790,000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>สำนักงานอุตสาหกรรมจังหวัดยโสธร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งบกรม/กระทรวง11,451,440 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สนง.อุตสาหกรรมจังหวัด 1,760,000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(งบประมาณปีละ 440,000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สนง.เกษตรจังหวัด 6,200,000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(งบประมาณปีละ 1,550,000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สนง.ประมงจังหวัด 3,491,440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(งบประมาณปีละ 872,860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งบองค์กรปกครองท้องถิ่น</w:t>
            </w: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</w:rPr>
              <w:t>19</w:t>
            </w: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,917,200 บาท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</w:rPr>
            </w:pPr>
            <w:r w:rsidRPr="00797CC6"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  <w:cs/>
              </w:rPr>
              <w:t>อำเภอ งบประมาณ 19,917,200 บาท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  ( งบประมาณปีละ 4,979,300 บาท)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สถานประกอบการมีหลักสูตรจัดอบรม การสำรวจ วิเคราะห์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ประเมินปัญหามีขั้นตอนแผนงาน มีการสร้างระบบ การจัดเก็บข้อมูล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มีระบบรายงานกระบวนการควบคุม และมีระบบการประเมินผล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8.3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พัฒนาผลิตภัณฑ์และบรรจุภัณฑ์ข้าวหอมมะลิอินทรีย์โดยใช้นวัตกรรม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 75,650,000บาท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lastRenderedPageBreak/>
              <w:t>งบพัฒนาจังหวัด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</w:rPr>
              <w:t>24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,000,000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6,000,000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สำนักงานอุตสาหกรรมจังหวัดยโสธร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สำนักงานพาณิชย์จังหวัดยโสธรสำนักงานเกษตรจังหวัดยโสธร , อาชีวศึกษาจังหวัดยโสธร (อศจ.)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797CC6" w:rsidRPr="00797CC6" w:rsidRDefault="00797CC6" w:rsidP="00797CC6">
            <w:pPr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u w:val="single"/>
                <w:cs/>
              </w:rPr>
            </w:pPr>
            <w:r w:rsidRPr="00797CC6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 w:val="28"/>
                <w:szCs w:val="28"/>
                <w:u w:val="single"/>
                <w:cs/>
              </w:rPr>
              <w:t>งบองค์กรปกครองท้องถิ่น51,650,000 บาท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</w:rPr>
            </w:pPr>
            <w:r w:rsidRPr="00797CC6"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  <w:cs/>
              </w:rPr>
              <w:t>อำเภอทุกอำเภอ งบประมาณ 51,650,000 บาท</w:t>
            </w:r>
          </w:p>
          <w:p w:rsidR="00797CC6" w:rsidRPr="00797CC6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</w:rPr>
            </w:pPr>
            <w:r w:rsidRPr="00797CC6">
              <w:rPr>
                <w:rFonts w:ascii="TH SarabunIT๙" w:hAnsi="TH SarabunIT๙" w:cs="TH SarabunIT๙"/>
                <w:szCs w:val="28"/>
                <w:cs/>
              </w:rPr>
              <w:t xml:space="preserve">  ( งบประมาณปีละ 12,912,500 บาท)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5670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1. จัดอบรมสร้างความรู้ความเข้าใจเกี่ยวกับการพัฒนาและบรรจุภัณฑ์ให้แก่เกษตรกร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พัฒนาและบรรจุภัณฑ์ พร้อมตราสินค้า</w:t>
            </w:r>
          </w:p>
          <w:p w:rsidR="00797CC6" w:rsidRPr="00797CC6" w:rsidRDefault="00797CC6" w:rsidP="00797CC6">
            <w:pPr>
              <w:tabs>
                <w:tab w:val="left" w:pos="743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3. ติดตามผลและประเมินโครงการ</w:t>
            </w:r>
          </w:p>
        </w:tc>
      </w:tr>
      <w:tr w:rsidR="00797CC6" w:rsidRPr="00797CC6" w:rsidTr="00797CC6">
        <w:tc>
          <w:tcPr>
            <w:tcW w:w="3969" w:type="dxa"/>
          </w:tcPr>
          <w:p w:rsidR="00797CC6" w:rsidRPr="00797CC6" w:rsidRDefault="00797CC6" w:rsidP="00797CC6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8.4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4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พัฒนาศักยภาพผู้ประกอบการ(วิสาหกิจชุมชน/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OTOP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/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SME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/สถาบันเกษตรกร)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="00CF321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>10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,680,000บาท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</w:t>
            </w:r>
            <w:r w:rsidR="00CF321E"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</w:rPr>
              <w:t>6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,680,000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1,670,000 บาท) 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สำนักงานอุตสาหกรรมจังหวัดยโสธร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สำนักงานพัฒนาชุมชนจังหวัดยโสธร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สำนักงานสหกรณ์จังหวัดยโสธร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 ธกส</w:t>
            </w:r>
            <w:r w:rsidRPr="00797CC6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สำนักงานสำนักงานการปฏิรูปที่ดินจังหวัดยโสธร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งบกรม/กระทรวง</w:t>
            </w: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</w:rPr>
              <w:t xml:space="preserve"> 400</w:t>
            </w:r>
            <w:r w:rsidRPr="00797CC6">
              <w:rPr>
                <w:rFonts w:ascii="TH SarabunIT๙" w:hAnsi="TH SarabunIT๙" w:cs="TH SarabunIT๙"/>
                <w:b/>
                <w:bCs/>
                <w:szCs w:val="28"/>
                <w:u w:val="single"/>
                <w:cs/>
              </w:rPr>
              <w:t>,000 บาท</w:t>
            </w:r>
          </w:p>
          <w:p w:rsidR="00797CC6" w:rsidRP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797CC6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สนง.เกษตรจังหวัด 400,000 บาท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100,000 บาท) </w:t>
            </w:r>
          </w:p>
        </w:tc>
        <w:tc>
          <w:tcPr>
            <w:tcW w:w="5670" w:type="dxa"/>
          </w:tcPr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1. ฝึกอบรมผู้ประกอบการ(เพื่อให้มีศักยภาพในการดำเนินธุรกิจให้มีความเข้มแข็งและสามารถแข่งขันในตลาดสากลได้)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797CC6">
              <w:rPr>
                <w:rFonts w:ascii="TH SarabunIT๙" w:hAnsi="TH SarabunIT๙" w:cs="TH SarabunIT๙"/>
                <w:sz w:val="28"/>
                <w:szCs w:val="28"/>
                <w:cs/>
              </w:rPr>
              <w:t>2. ติดตามผลและประเมินโครงการ</w:t>
            </w:r>
          </w:p>
          <w:p w:rsidR="00797CC6" w:rsidRPr="00797CC6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797CC6" w:rsidRDefault="00797CC6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  <w:cs/>
        </w:rPr>
        <w:sectPr w:rsidR="00797CC6" w:rsidSect="00045A0C">
          <w:pgSz w:w="11906" w:h="16838"/>
          <w:pgMar w:top="1418" w:right="1133" w:bottom="1418" w:left="1418" w:header="709" w:footer="596" w:gutter="0"/>
          <w:pgNumType w:start="123"/>
          <w:cols w:space="708"/>
          <w:docGrid w:linePitch="360"/>
        </w:sectPr>
      </w:pPr>
    </w:p>
    <w:p w:rsidR="00797CC6" w:rsidRPr="002E21DC" w:rsidRDefault="00797CC6" w:rsidP="00797CC6">
      <w:pPr>
        <w:rPr>
          <w:rFonts w:ascii="TH SarabunIT๙" w:hAnsi="TH SarabunIT๙" w:cs="TH SarabunIT๙"/>
          <w:b/>
          <w:bCs/>
          <w:sz w:val="28"/>
        </w:rPr>
      </w:pPr>
      <w:r w:rsidRPr="002E21DC">
        <w:rPr>
          <w:rFonts w:ascii="TH SarabunIT๙" w:hAnsi="TH SarabunIT๙" w:cs="TH SarabunIT๙"/>
          <w:b/>
          <w:bCs/>
          <w:sz w:val="28"/>
          <w:cs/>
        </w:rPr>
        <w:lastRenderedPageBreak/>
        <w:t xml:space="preserve">กลยุทธ์ที่ 4 </w:t>
      </w:r>
      <w:r w:rsidRPr="002E21DC">
        <w:rPr>
          <w:rFonts w:ascii="TH SarabunIT๙" w:hAnsi="TH SarabunIT๙" w:cs="TH SarabunIT๙"/>
          <w:b/>
          <w:bCs/>
          <w:sz w:val="28"/>
        </w:rPr>
        <w:t>:</w:t>
      </w:r>
      <w:r w:rsidRPr="002E21DC">
        <w:rPr>
          <w:rFonts w:ascii="TH SarabunIT๙" w:hAnsi="TH SarabunIT๙" w:cs="TH SarabunIT๙"/>
          <w:b/>
          <w:bCs/>
          <w:sz w:val="28"/>
          <w:cs/>
        </w:rPr>
        <w:t xml:space="preserve"> เพิ่มตลาดและช่องทางการจำหน่ายในและต่างประเทศ</w:t>
      </w: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797CC6" w:rsidRPr="002E21DC" w:rsidTr="002E21DC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2E21D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2E21D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โครงการเพิ่มศักยภาพและกลยุทธ์ทางการตลาดสินค้าเกษตรอินทรีย์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 กำหนดวิสัยทัศน์ “ยโสธรเมืองแห่งวิถีอีสาน เกษตรอินทรีย์ก้าวไกลสู่สากล” โดยในปี 2561 จังหวัดกำหนดเป้าหมายเพิ่มพื้นที่เกษตรอินทรีย์ ให้มีจำนวน 100,000 ไร่ เพื่อให้มีผลผลิตเกษตรอินทรีย์เพิ่มขึ้น และหลากหลายชนิดมากขึ้น  เนื่องจากพฤติกรรมการบริโภคได้เปลี่ยนไปสู่กระแสรักสุขภาพ การคำนึงถึงสภาพแวดล้อม สุขอนามัย ส่งผลให้ความต้องการสินค้าที่มีคุณลักษณะดังกล่าวขยายตัวเพิ่มขึ้นอย่างต่อเนื่อง  จึงจำเป็นต้องมีการดำเนินกิจกรรมด้านการตลาดที่สอดรับกับผลผลิตสินค้าเกษตรอินทรีย์ของจังหวัดยโสธรที่จะมีปริมาณเพิ่มมากขึ้น ให้มีความต่อเนื่องเพื่อพัฒนาการผลิตการตลาดสู่เกษตรอินทรีย์ ที่สามารถพึ่งพาตนเองได้อย่างยั่งยืน โดยความร่วมมือของทุกภาคส่วนที่เกี่ยวข้อง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1. เพื่อสร้างความมั่นใจให้กับเกษตรกรด้านราคาจำหน่าย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จูงใจให้เกษตรกรหันมาผลิตสินค้าเกษตรอินทรีย์ 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2.เพื่อส่งเสริม เพิ่มขีดความสามารถด้านการตลาด และขยายโอกาส         การจำหน่ายสินค้าเกษตรอินทรีย์ แสวงหาพันธมิตรทางธุรกิจและการค้า        ทั้งในและต่างประเทศ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3.เพื่อเป็นการสร้างความมั่นใจ และสร้างภาพลักษณ์สินค้าเกษตรอินทรีย์ให้ผู้ซื้อ ผู้บริโภค ทั้งในและต่างประเทศได้รู้จักและมั่นใจในคุณภาพสินค้า  เกษตรอินทรีย์ของจังหวัดยโสธร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4. เพื่อเสริมสร้างกระบวนการ การพัฒนาด้านการตลาดสินค้าเกษตรอินทรีย์ของส่วนราชการและเอกชนที่เกี่ยวข้องร่วมกัน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797CC6" w:rsidRPr="002E21DC" w:rsidRDefault="00797CC6" w:rsidP="00797CC6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1. มูลค่าการจำหน่ายสินค้าเกษตรปลอดภัยเกษตรอินทรีย์ ของกลุ่มเป้าหมายเพิ่มขึ้นร้อยละ 2/ปี (จากค่าเฉลี่ยย้อนหลัง 3 ปี)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2. มูลค่าการส่งออกผลผลิตและผลิตภัณฑ์เกษตรอินทรีย์ไปต่างประเทศเพิ่มขึ้น ร้อยละ 2/ปี (จากค่าเฉลี่ยย้อนหลัง 3 ปี)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5. ผลผลิต/ผลลัพธ์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 xml:space="preserve">ผลผลิต 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1. มีข้อตกลงความร่วมมือ (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MOU)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ระหว่างผู้ผลิต กับผู้รับซื้อ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2. มีตลาดนัดเกษตรอินทรีย์ในจังหวัดยโสธรเพิ่มมากขึ้น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 มูลค่าการจำหน่ายผลผลิต ผลิตภัณฑ์เกษตรปลอดภัย เกษตรอินทรีย์เพิ่มขึ้น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4. มีแหล่งท่องเที่ยวเชิงนิเวศน์เกษตรอินทรีย์ในจังหวัดยโสธรเพิ่มขึ้น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  <w:t>ผลลัพธ์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1. สินค้าเกษตรอินทรีย์ของจังหวัดยโสธรมีภาพลักษณ์ที่ดี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 ผู้บริโภค ผู้ประกอบการค้าสินค้าเกษตรอินทรีย์ทั้งในและต่างประเทศรู้จักและมั่นใจในคุณภาพสินค้าเกษตรอินทรีย์ของ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 ผู้ผลิต ผู้ประกอบการสินค้าเกษตรปลอดภัย สินค้าเกษตรอินทรีย์มีพันธมิตรทางธุรกิจเพิ่มขึ้น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4. ผู้ผลิต ผู้ประกอบการสินค้าเกษตรปลอดภัย สินค้าเกษตรอินทรีย์มีช่องทางการจำหน่ายเพิ่มขึ้น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5. ประชาชน ผู้บริโภค นักท่องเที่ยวเกิดการรับรู้ แหล่งท่องเที่ยวเชิงนิเวศน์เกษตรอินทรีย์ของจังหวัดยโสธร</w:t>
            </w:r>
          </w:p>
          <w:p w:rsidR="00797CC6" w:rsidRPr="002E21DC" w:rsidRDefault="00797CC6" w:rsidP="002E21D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6. ผู้ผลิต ผู้ประกอบการ มีรายได้เพิ่มขึ้น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6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1) ยุทธศาสตร์ชาติ 20 ปี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ประเด็นยุทธศาสตร์ที่ 2. การสร้างความสามารถ   ในการแข่งขัน ประเด็นยุทธศาสตร์ที่ 4. การสร้างการเติบโตบนคุณภาพชีวิต    ที่เป็นมิตรกับสิ่งแวดล้อม</w:t>
            </w:r>
          </w:p>
          <w:p w:rsidR="00797CC6" w:rsidRPr="002E21DC" w:rsidRDefault="00797CC6" w:rsidP="00797CC6">
            <w:pPr>
              <w:ind w:right="-56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2) แผนพัฒนาเศรษฐกิจและสังคมแห่งชาติ ฉบับที่ 12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ประเด็นยุทธศาสตร์ที่ 3. การสร้างความเข้มแข็งทางเศรษฐกิจและแข่งขันได้อย่างยั่งยืน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3) ยุทธศาสตร์กลุ่มจังหวัดฯ 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ประเด็นยุทธศาสตร์ที่ 1. การเพิ่มมูลค่า       ข้าวหอมมะลิ ผลผลิตทางการเกษตร ปศุสัตว์และประมง ด้วยอุตสาหกรรมเกษตรแปรรูปและมาตรฐานสินค้าเกษตรอินทรีย์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4) ยุทธศาสตร์จังหวัด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ประเด็นยุทธศาสตร์ที่ 1. ส่งเสริมเกษตรอินทรีย์ครบวงจรและได้มาตรฐาน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5) ยุทธศาสตร์การพัฒนาเกษตรอินทรีย์วิถียโสธร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ประเด็นยุทธศาสตร์ที่ 4. เพิ่มตลาดและช่องทางการจำหน่ายทั้งในและต่างประเทศ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6) นโยบาย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Thailand 4.0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ในการเปลี่ยนเกษตรดั้งเดิมให้เป็นเกษตรกรรายใหม่ ฯลฯ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7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2E21DC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ระยะ 4 ปี พ.ศ. 2561-2564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2E21D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8. กิจกรรมหลักของโครงการ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2E21DC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8.๑  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เพิ่มช่องทางตลาดและการจำหน่ายสินค้าเกษตรอินทรีย์ทั้งในและต่างประเทศ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20,288,000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 18,840,000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4,710,000 บาท) 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สำนักงานจังหวัดยโสธร ,สำนักงานเกษตรและสหกรณ์จังหวัดยโสธร, สำนักงานเกษตรจังหวัดยโสธร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สำนักงานสหกรณ์จังหวัดยโสธร</w:t>
            </w:r>
          </w:p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</w:rPr>
            </w:pPr>
            <w:r w:rsidRPr="002E21DC">
              <w:rPr>
                <w:rFonts w:ascii="TH SarabunIT๙" w:hAnsi="TH SarabunIT๙" w:cs="TH SarabunIT๙"/>
                <w:szCs w:val="28"/>
                <w:cs/>
              </w:rPr>
              <w:t>สำนักงานอุตสาหกรรมจังหวัดยโสธร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งบกรม/กระทรวง  1,448,000 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  <w:cs/>
              </w:rPr>
              <w:t xml:space="preserve">สนง.สหกรณ์จังหวัด 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1,200,000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  <w:cs/>
              </w:rPr>
              <w:t>(</w:t>
            </w:r>
            <w:r w:rsidRPr="002E21DC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 xml:space="preserve">งบประมาณปีละ 300,000 บาท) 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สนง.ประมงจังหวัด 248,000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(งบประมาณปีละ 62,000 บาท)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การเจาะตลาดกลุ่มผู้ซื้อสินค้าเกษตรอินทรีย์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1. จัดทำเอกสารประชาสัมพันธ์ จัดทำสินค้าผลิตภัณฑ์ตัวอย่าง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2. จัดคณะผู้แทนเดินทางไปเจาะกลุ่มตลาดผู้ซื้อ ณ ภาคกลาง ภาคใต้ และภาคตะวันออก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 จัดกิจกรรมลงนามข้อตกลงความร่วมมือ (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>MOU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) ระหว่างผู้ผลิตกับผู้รับซื้อการเพิ่มช่องทางการตลาดทั้งในและต่างประเทศ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จัดมหกรรมเกษตรอินทรีย์วิถียโสธร ณ ภาคกลาง ภาคใต้ 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ภาคตะวันออก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2. เข้าร่วมงานแสดงสินค้าทั้งในและต่างประเทศ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 THAIFEX BIOFACH 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 จัดกิจกรรมเจรจาจับคู่ธุรกิจ</w:t>
            </w:r>
          </w:p>
          <w:p w:rsidR="00797CC6" w:rsidRPr="002E21DC" w:rsidRDefault="00797CC6" w:rsidP="00797CC6">
            <w:pPr>
              <w:ind w:firstLine="210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4. จัดกิจกรรม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In-Store Promotion 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ณ ห้างสรรพสินค้าชั้นนำ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 Siam ParagonCentral The MallTops Supermarket</w:t>
            </w:r>
          </w:p>
          <w:p w:rsidR="00797CC6" w:rsidRPr="002E21DC" w:rsidRDefault="00797CC6" w:rsidP="00797CC6">
            <w:pPr>
              <w:ind w:firstLine="210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5.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จัดจ้างที่ปรึกษาเพื่อเพิ่มศักยภาพของกลุ่มเกษตรกร/สถาบันเกษตรกรที่มีศักยภาพให้สามารถดำเนินการส่งออกผลิตภัณฑ์สินค้าเกษตรอินทรีย์ได้ด้วยตนเอง</w:t>
            </w:r>
          </w:p>
          <w:p w:rsidR="00797CC6" w:rsidRPr="002E21DC" w:rsidRDefault="00797CC6" w:rsidP="00797CC6">
            <w:pPr>
              <w:ind w:firstLine="21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6. ติดตามผลและประเมินโครงการ</w:t>
            </w: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8.๒  </w:t>
            </w:r>
            <w:r w:rsidRPr="002E21DC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 xml:space="preserve">กิจกรรมหลักที่ </w:t>
            </w:r>
            <w:r w:rsidR="002E21DC"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szCs w:val="28"/>
                <w:cs/>
              </w:rPr>
              <w:t>8.</w:t>
            </w:r>
            <w:r w:rsidRPr="002E21DC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>2</w:t>
            </w:r>
            <w:r w:rsidR="002E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พัฒนาตลาดเกษตรอินทรีย์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>44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,860,000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 8,500,000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(ปี 2661 จำนวน 2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500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000  บาท)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(ปี 2562-2564 งบประมาณปีละ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2,000,000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ผู้รับผิดชอบ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สำนักงานพาณิชย์จังหวัดยโสธร</w:t>
            </w:r>
          </w:p>
          <w:p w:rsidR="00797CC6" w:rsidRPr="002E21DC" w:rsidRDefault="00797CC6" w:rsidP="00797CC6">
            <w:pPr>
              <w:ind w:right="-144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หน่วยงานที่เกี่ยวข้อง 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สำนักงานสหกรณ์จังหวัดยโสธร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สำนักงานอุตสาหกรรมจังหวัดยโสธร</w:t>
            </w:r>
          </w:p>
          <w:p w:rsidR="00797CC6" w:rsidRPr="002E21DC" w:rsidRDefault="00797CC6" w:rsidP="00797CC6">
            <w:pPr>
              <w:ind w:right="-144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สถานพัฒนาอาหารสัตว์ยโสธร</w:t>
            </w:r>
          </w:p>
          <w:p w:rsidR="00797CC6" w:rsidRPr="002E21DC" w:rsidRDefault="00797CC6" w:rsidP="00797CC6">
            <w:pPr>
              <w:ind w:right="-144"/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งบกรม/กระทรวง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  <w:t xml:space="preserve"> 1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,200,000 บาท</w:t>
            </w:r>
          </w:p>
          <w:p w:rsidR="00797CC6" w:rsidRPr="002E21DC" w:rsidRDefault="00797CC6" w:rsidP="00797CC6">
            <w:pPr>
              <w:ind w:right="-144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สนง.เกษตรจังหวัด 1,200,000 บาท</w:t>
            </w:r>
          </w:p>
          <w:p w:rsidR="00797CC6" w:rsidRPr="002E21DC" w:rsidRDefault="00797CC6" w:rsidP="00797CC6">
            <w:pPr>
              <w:ind w:right="-144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(งบประมาณปีละ 300,000 บาท)</w:t>
            </w:r>
          </w:p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</w:pPr>
            <w:r w:rsidRPr="002E21D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งบองค์กรปกครองท้องถิ่น</w:t>
            </w:r>
            <w:r w:rsidRPr="002E21D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</w:rPr>
              <w:t>35</w:t>
            </w:r>
            <w:r w:rsidRPr="002E21D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u w:val="single"/>
                <w:cs/>
              </w:rPr>
              <w:t>,160,000 บาท</w:t>
            </w:r>
          </w:p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</w:rPr>
            </w:pPr>
            <w:r w:rsidRPr="002E21DC">
              <w:rPr>
                <w:rFonts w:ascii="TH SarabunIT๙" w:eastAsia="Tahoma" w:hAnsi="TH SarabunIT๙" w:cs="TH SarabunIT๙"/>
                <w:color w:val="000000" w:themeColor="text1"/>
                <w:kern w:val="24"/>
                <w:szCs w:val="28"/>
                <w:cs/>
              </w:rPr>
              <w:t>อำเภอทุกอำเภอ งบประมาณ 35,160,000 บาท</w:t>
            </w:r>
          </w:p>
          <w:p w:rsidR="00797CC6" w:rsidRPr="002E21DC" w:rsidRDefault="00797CC6" w:rsidP="00797CC6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Cs w:val="28"/>
                <w:cs/>
              </w:rPr>
              <w:t xml:space="preserve">  ( งบประมาณปีละ 8,790,000 บาท)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การพัฒนาตลาดนัดสีเขียวที่มีอยู่เดิม และส่งเสริมให้มีเพิ่มขึ้น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1. จัดทำสื่อประชาสัมพันธ์ เพื่อสร้างการรับรู้ ความตระหนักและความเข้าใจในการบริโภคสินค้าเกษตรอินทรีย์ให้มากขึ้น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2. สนับสนุนวัสดุอุปกรณ์เพื่อส่งเสริมภาพลักษณ์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 การอบรม ศึกษาดูงาน เพื่อเพิ่มศักยภาพด้านการตลาด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4. สนับสนุนการสร้างเครือข่ายตลาดนัดสีเขียวจังหวัดยโสธร 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5. สร้างเครือข่ายการกระจายสินค้าเกษตรอินทรีย์ในรูปแบบต่างๆและ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เพื่อการพัฒนาต่อสู่ตลาดกลางสินค้าเกษตรอินทรีย์ของจังหวัด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6. ติดตามผลและประเมินโครงการ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797CC6" w:rsidRPr="002E21DC" w:rsidTr="002E21DC">
        <w:tc>
          <w:tcPr>
            <w:tcW w:w="3969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8.3</w:t>
            </w:r>
            <w:r w:rsidR="002E21DC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3</w:t>
            </w:r>
            <w:r w:rsidR="002E21DC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พัฒนาระบบสารสนเทศด้านเกษตรอินทรีย์</w:t>
            </w:r>
          </w:p>
          <w:p w:rsidR="00797CC6" w:rsidRPr="002E21DC" w:rsidRDefault="00376FD7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9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  <w:r w:rsidR="00797CC6"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32,000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 4,000,000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1,000,000 บาท)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หน่วยงานที่รับผิดชอบ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หน่วยงานที่เกี่ยวข้อง 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สำนักงานเกษตรและสหกรณ์จังหวัดยโสธร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สำนักงานอุตสาหกรรมจังหวัดยโสธรสำนักงานประชาสัมพันธ์จังหวัดยโสธร</w:t>
            </w:r>
          </w:p>
          <w:p w:rsidR="00797CC6" w:rsidRPr="002E21DC" w:rsidRDefault="00376FD7" w:rsidP="00797CC6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 xml:space="preserve">งบกรม/กระทรวง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5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u w:val="single"/>
                <w:cs/>
              </w:rPr>
              <w:t>2</w:t>
            </w:r>
            <w:r w:rsidR="00797CC6"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32,000 บาท</w:t>
            </w:r>
          </w:p>
          <w:p w:rsidR="00797CC6" w:rsidRPr="002E21DC" w:rsidRDefault="00797CC6" w:rsidP="00797CC6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 xml:space="preserve">สนง.พาณิชย์จังหวัด </w:t>
            </w:r>
            <w:r w:rsidRPr="002E21DC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</w:rPr>
              <w:t>4</w:t>
            </w:r>
            <w:r w:rsidRPr="002E21DC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>,000,000 บาท</w:t>
            </w:r>
          </w:p>
          <w:p w:rsidR="00797CC6" w:rsidRPr="002E21DC" w:rsidRDefault="00376FD7" w:rsidP="00797CC6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4"/>
                <w:sz w:val="28"/>
                <w:szCs w:val="28"/>
                <w:cs/>
              </w:rPr>
              <w:t xml:space="preserve">  </w:t>
            </w:r>
            <w:r w:rsidR="00797CC6" w:rsidRPr="002E21DC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>(งบประมาณปีละ 1,000,000 บาท)</w:t>
            </w:r>
          </w:p>
          <w:p w:rsidR="00797CC6" w:rsidRPr="002E21DC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สนง.ประมงจังหวัด </w:t>
            </w:r>
            <w:r w:rsidRPr="002E21DC">
              <w:rPr>
                <w:rFonts w:ascii="TH SarabunIT๙" w:hAnsi="TH SarabunIT๙" w:cs="TH SarabunIT๙"/>
                <w:b/>
                <w:bCs/>
                <w:szCs w:val="28"/>
              </w:rPr>
              <w:t xml:space="preserve"> 432</w:t>
            </w:r>
            <w:r w:rsidRPr="002E21DC">
              <w:rPr>
                <w:rFonts w:ascii="TH SarabunIT๙" w:hAnsi="TH SarabunIT๙" w:cs="TH SarabunIT๙"/>
                <w:b/>
                <w:bCs/>
                <w:szCs w:val="28"/>
                <w:cs/>
              </w:rPr>
              <w:t>,000  บาท</w:t>
            </w:r>
          </w:p>
          <w:p w:rsidR="00797CC6" w:rsidRDefault="00797CC6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2E21DC">
              <w:rPr>
                <w:rFonts w:ascii="TH SarabunIT๙" w:hAnsi="TH SarabunIT๙" w:cs="TH SarabunIT๙"/>
                <w:szCs w:val="28"/>
                <w:cs/>
              </w:rPr>
              <w:t xml:space="preserve">  (งบประมาณปีละ 108,000 บาท)</w:t>
            </w:r>
          </w:p>
          <w:p w:rsidR="00376FD7" w:rsidRDefault="00376FD7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>สนง.เกษตรและสหกรณ์จังหวัด  800,000 บาท</w:t>
            </w:r>
          </w:p>
          <w:p w:rsidR="00376FD7" w:rsidRPr="002E21DC" w:rsidRDefault="00376FD7" w:rsidP="00797CC6">
            <w:pPr>
              <w:pStyle w:val="aa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Cs w:val="28"/>
                <w:cs/>
              </w:rPr>
              <w:t xml:space="preserve">  </w:t>
            </w:r>
            <w:r>
              <w:rPr>
                <w:rFonts w:ascii="TH SarabunIT๙" w:hAnsi="TH SarabunIT๙" w:cs="TH SarabunIT๙"/>
                <w:szCs w:val="28"/>
                <w:cs/>
              </w:rPr>
              <w:t xml:space="preserve">(งบประมาณปีละ 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200</w:t>
            </w:r>
            <w:r w:rsidRPr="002E21DC">
              <w:rPr>
                <w:rFonts w:ascii="TH SarabunIT๙" w:hAnsi="TH SarabunIT๙" w:cs="TH SarabunIT๙"/>
                <w:szCs w:val="28"/>
                <w:cs/>
              </w:rPr>
              <w:t>,000 บาท)</w:t>
            </w:r>
          </w:p>
        </w:tc>
        <w:tc>
          <w:tcPr>
            <w:tcW w:w="5670" w:type="dxa"/>
            <w:shd w:val="clear" w:color="auto" w:fill="FFFFFF" w:themeFill="background1"/>
          </w:tcPr>
          <w:p w:rsidR="00797CC6" w:rsidRPr="002E21DC" w:rsidRDefault="00797CC6" w:rsidP="00797CC6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การพัฒนาระบบสารสนเทศด้านการตลาดเกษตรอินทรีย์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 website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การซื้อขายสินค้าเกษตรอินทรีย์ของจังหวัดยโสธร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พัฒนาฐานข้อมูล สนับสนุนข้อมูลด้านการผลิต การตลาดเชิงลึกทั้งในและต่างประเทศ 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 การบริหารจัดการ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 website</w:t>
            </w:r>
          </w:p>
          <w:p w:rsidR="00797CC6" w:rsidRPr="002E21DC" w:rsidRDefault="00797CC6" w:rsidP="00797CC6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4. ติดตามผลและประเมินโครงการ</w:t>
            </w:r>
          </w:p>
          <w:p w:rsidR="00797CC6" w:rsidRPr="002E21DC" w:rsidRDefault="00797CC6" w:rsidP="00797CC6">
            <w:pPr>
              <w:ind w:firstLine="21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2E21DC" w:rsidRPr="002E21DC" w:rsidTr="002E21DC">
        <w:tc>
          <w:tcPr>
            <w:tcW w:w="3969" w:type="dxa"/>
            <w:shd w:val="clear" w:color="auto" w:fill="FFFFFF" w:themeFill="background1"/>
          </w:tcPr>
          <w:p w:rsidR="002E21DC" w:rsidRPr="002E21DC" w:rsidRDefault="002E21DC" w:rsidP="00325BBD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8.4 กิจกรรมหลัก 4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พัฒนาแหล่งท่องเที่ยวเชิงเกษตร 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 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10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,500,000 บาท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 8,500,000 บาท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( ปี 2561 งบประมาณปีละ 2,500,000 บาท)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( ปี 2562 – 2564 งบประมาณปีละ 2,000,000 บาท)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สำนักงานเกษตรจังหวัดยโสธร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 xml:space="preserve">หน่วยงานที่เกี่ยวข้อง 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สำนักงานการท่องเที่ยวและกีฬาจังหวัดยโสธร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สํานักงานวัฒนธรรมจังหวัดยโสธร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สถานพัฒนาอาหารสัตว์ยโสธร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งบกรม/กระทรวง  2,000,000 บาท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สนง.เกษตรจังหวัด 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,000,000 บาท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( งบประมาณปีละ 500,000 บาท)</w:t>
            </w:r>
          </w:p>
        </w:tc>
        <w:tc>
          <w:tcPr>
            <w:tcW w:w="5670" w:type="dxa"/>
            <w:shd w:val="clear" w:color="auto" w:fill="FFFFFF" w:themeFill="background1"/>
          </w:tcPr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การพัฒนาแหล่งท่องเที่ยวเชิงนิเวศน์เกษตรอินทรีย์ สร้างความเข้มแข็ง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สร้างความสามัคคี สร้างรายได้เข้าสู่ชุมชน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พัฒนาเอกลักษณ์ อัตลักษณ์ขอชุมชน พื้นที่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 การจัดทำสื่อประชาสัมพันธ์ 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 การอบรม ศึกษาดูงาน ในพื้นที่ที่ประสบความสำเร็จ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4. สนับสนุนวัสดุ อุปกรณ์ การปรับปรุงภูมิทัศน์</w:t>
            </w:r>
          </w:p>
          <w:p w:rsidR="002E21DC" w:rsidRPr="002E21DC" w:rsidRDefault="002E21DC" w:rsidP="00325BBD">
            <w:pPr>
              <w:ind w:firstLine="210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5. จัดกิจกรรมเชิญชวน ประชาชนผู้บริโภคนักท่องเที่ยว เดินทางมาพื้นที่</w:t>
            </w:r>
          </w:p>
          <w:p w:rsidR="002E21DC" w:rsidRPr="002E21DC" w:rsidRDefault="002E21DC" w:rsidP="00325BBD">
            <w:pPr>
              <w:ind w:firstLine="210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6. ก่อสร้างและพัฒนาสถานที่จำหน่ายผลิตภัณฑ์เกษตรอินทรีย์</w:t>
            </w:r>
          </w:p>
          <w:p w:rsidR="002E21DC" w:rsidRPr="002E21DC" w:rsidRDefault="00CF321E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2E21DC"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7. ติดตามผลและประเมินโครงการ</w:t>
            </w:r>
          </w:p>
        </w:tc>
      </w:tr>
      <w:tr w:rsidR="002E21DC" w:rsidRPr="002E21DC" w:rsidTr="002E21DC">
        <w:tc>
          <w:tcPr>
            <w:tcW w:w="3969" w:type="dxa"/>
            <w:shd w:val="clear" w:color="auto" w:fill="FFFFFF" w:themeFill="background1"/>
          </w:tcPr>
          <w:p w:rsidR="002E21DC" w:rsidRPr="002E21DC" w:rsidRDefault="002E21DC" w:rsidP="00325BBD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8.5 กิจกรรมหลัก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8.5 มหกรรมเกษตรอินทรีย์วิถียโสธร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 12,000,000 บาท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งบพัฒนาจังหวัด 8,000,000 บาท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(งบประมาณปีละ 2,000,000 บาท)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i/>
                <w:i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สำนักงานพาณิชย์จังหวัดยโสธร</w:t>
            </w:r>
          </w:p>
          <w:p w:rsidR="002E21DC" w:rsidRPr="002E21DC" w:rsidRDefault="002E21DC" w:rsidP="00325BBD">
            <w:pPr>
              <w:ind w:right="-144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หน่วยงานที่เกี่ยวข้อง 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สำนักงานจังหวัดยโสธร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สำนักงานเกษตรและสหกรณ์จังหวัดยโสธร</w:t>
            </w:r>
          </w:p>
          <w:p w:rsidR="002E21DC" w:rsidRPr="002E21DC" w:rsidRDefault="002E21DC" w:rsidP="00325BBD">
            <w:pPr>
              <w:ind w:right="-144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สำนักงานอุตสาหกรรมจังหวัดยโสธร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สำนักงานเกษตรจังหวัดยโสธร</w:t>
            </w:r>
          </w:p>
          <w:p w:rsidR="002E21DC" w:rsidRPr="002E21DC" w:rsidRDefault="002E21DC" w:rsidP="00325BBD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สำนักงานสหกรณ์จังหวัดยโสธร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</w:rPr>
            </w:pPr>
            <w:r w:rsidRPr="002E21DC">
              <w:rPr>
                <w:rFonts w:ascii="TH SarabunIT๙" w:hAnsi="TH SarabunIT๙" w:cs="TH SarabunIT๙"/>
                <w:b/>
                <w:bCs/>
                <w:sz w:val="28"/>
                <w:szCs w:val="28"/>
                <w:u w:val="single"/>
                <w:cs/>
              </w:rPr>
              <w:t>งบกรม/กระทรวง  4,000,000 บาท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</w:pPr>
            <w:r w:rsidRPr="002E21DC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>สนง.พาณิชย์จังหวัด 400,000 บาท</w:t>
            </w:r>
          </w:p>
          <w:p w:rsidR="002E21DC" w:rsidRPr="002E21DC" w:rsidRDefault="002E21DC" w:rsidP="00325BBD">
            <w:pPr>
              <w:rPr>
                <w:rFonts w:ascii="TH SarabunIT๙" w:hAnsi="TH SarabunIT๙" w:cs="TH SarabunIT๙"/>
                <w:spacing w:val="-4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( งบประมาณปีละ 1,000,000 บาท)</w:t>
            </w:r>
          </w:p>
          <w:p w:rsidR="002E21DC" w:rsidRPr="002E21DC" w:rsidRDefault="002E21DC" w:rsidP="00325BBD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70" w:type="dxa"/>
            <w:shd w:val="clear" w:color="auto" w:fill="FFFFFF" w:themeFill="background1"/>
          </w:tcPr>
          <w:p w:rsidR="002E21DC" w:rsidRPr="002E21DC" w:rsidRDefault="002E21DC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การจัดมหกรรมเกษตรอินทรีย์วิถียโสธร ณ จังหวัดยโสธร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1. จัดกิจกรรมแสง สี เสียง มหกรรมเกษตรอินทรีย์วิถียโสธร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2. เชิญผู้นำเข้า ผู้ซื้อ นักท่องเที่ยว เดินทางมาร่วมกิจกรรม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3. การจัดทำสื่อประชาสัมพันธ์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4. กิจกรรมการจัดสัมมนา/เสวนา เพื่อส่งเสริมการเพิ่มศักยภาพด้านการตลาด  ด้าน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Logistics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 </w:t>
            </w:r>
            <w:r w:rsidRPr="002E21DC">
              <w:rPr>
                <w:rFonts w:ascii="TH SarabunIT๙" w:hAnsi="TH SarabunIT๙" w:cs="TH SarabunIT๙"/>
                <w:sz w:val="28"/>
                <w:szCs w:val="28"/>
              </w:rPr>
              <w:t xml:space="preserve">Supply Chain </w:t>
            </w: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เพื่อลดต้นทุน  และรักษาคุณภาพสินค้าจนถึงมือผู้บริโภค</w:t>
            </w:r>
          </w:p>
          <w:p w:rsidR="002E21DC" w:rsidRPr="002E21DC" w:rsidRDefault="002E21DC" w:rsidP="00325BBD">
            <w:pPr>
              <w:ind w:firstLine="211"/>
              <w:rPr>
                <w:rFonts w:ascii="TH SarabunIT๙" w:hAnsi="TH SarabunIT๙" w:cs="TH SarabunIT๙"/>
                <w:sz w:val="28"/>
                <w:szCs w:val="28"/>
              </w:rPr>
            </w:pPr>
            <w:r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5. กิจกรรมรณรงค์ สร้างความรู้ความเข้าใจ ให้คำปรึกษาแนะนำเกี่ยวกับตลาดแก่ผู้ผลิต ผู้รวบรวม ผู้แปรรูป และผู้ส่งออก</w:t>
            </w:r>
          </w:p>
          <w:p w:rsidR="002E21DC" w:rsidRPr="002E21DC" w:rsidRDefault="00CF321E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</w:t>
            </w:r>
            <w:r w:rsidR="002E21DC" w:rsidRPr="002E21DC">
              <w:rPr>
                <w:rFonts w:ascii="TH SarabunIT๙" w:hAnsi="TH SarabunIT๙" w:cs="TH SarabunIT๙"/>
                <w:sz w:val="28"/>
                <w:szCs w:val="28"/>
                <w:cs/>
              </w:rPr>
              <w:t>6. ติดตามผลและประเมินโครงการ</w:t>
            </w:r>
          </w:p>
        </w:tc>
      </w:tr>
    </w:tbl>
    <w:p w:rsidR="00E07FB4" w:rsidRDefault="00E07FB4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425CD" w:rsidRDefault="002425CD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425CD" w:rsidRDefault="002425CD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425CD" w:rsidRDefault="002425CD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425CD" w:rsidRDefault="002425CD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425CD" w:rsidRDefault="002425CD" w:rsidP="00E07FB4">
      <w:pPr>
        <w:spacing w:after="0" w:line="240" w:lineRule="auto"/>
        <w:rPr>
          <w:rFonts w:ascii="TH SarabunIT๙" w:hAnsi="TH SarabunIT๙" w:cs="TH SarabunIT๙"/>
          <w:sz w:val="24"/>
          <w:szCs w:val="32"/>
        </w:rPr>
      </w:pPr>
    </w:p>
    <w:p w:rsidR="002425CD" w:rsidRDefault="002425CD" w:rsidP="002425CD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  <w:r>
        <w:rPr>
          <w:rFonts w:ascii="TH SarabunIT๙" w:hAnsi="TH SarabunIT๙" w:cs="TH SarabunIT๙"/>
          <w:sz w:val="24"/>
          <w:szCs w:val="32"/>
        </w:rPr>
        <w:t>-------------------------------------------------------</w:t>
      </w:r>
    </w:p>
    <w:p w:rsidR="003B3163" w:rsidRDefault="003B3163" w:rsidP="002425CD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</w:pPr>
    </w:p>
    <w:p w:rsidR="003B3163" w:rsidRDefault="003B3163" w:rsidP="002425CD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  <w:cs/>
        </w:rPr>
        <w:sectPr w:rsidR="003B3163" w:rsidSect="00045A0C">
          <w:pgSz w:w="11906" w:h="16838"/>
          <w:pgMar w:top="1418" w:right="1133" w:bottom="1418" w:left="1418" w:header="709" w:footer="596" w:gutter="0"/>
          <w:pgNumType w:start="126"/>
          <w:cols w:space="708"/>
          <w:docGrid w:linePitch="360"/>
        </w:sectPr>
      </w:pPr>
    </w:p>
    <w:p w:rsidR="003B3163" w:rsidRPr="004B1DEC" w:rsidRDefault="003B3163" w:rsidP="003B3163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</w:rPr>
      </w:pP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lastRenderedPageBreak/>
        <w:t>แบบ จ</w:t>
      </w: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>.1-1/</w:t>
      </w: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t>กจ</w:t>
      </w: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>.1-1</w:t>
      </w:r>
    </w:p>
    <w:p w:rsidR="003B3163" w:rsidRPr="004B1DEC" w:rsidRDefault="003B3163" w:rsidP="003B3163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</w:rPr>
      </w:pP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 xml:space="preserve">(Project idea </w:t>
      </w: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:rsidR="003B3163" w:rsidRPr="004B1DEC" w:rsidRDefault="003B3163" w:rsidP="003B3163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cs/>
        </w:rPr>
      </w:pPr>
    </w:p>
    <w:p w:rsidR="003B3163" w:rsidRPr="003B3163" w:rsidRDefault="003B3163" w:rsidP="003B3163">
      <w:pPr>
        <w:spacing w:after="0" w:line="240" w:lineRule="auto"/>
        <w:ind w:right="-526"/>
        <w:rPr>
          <w:rFonts w:ascii="TH SarabunIT๙" w:hAnsi="TH SarabunIT๙" w:cs="TH SarabunIT๙"/>
          <w:b/>
          <w:bCs/>
          <w:spacing w:val="-6"/>
          <w:sz w:val="28"/>
        </w:rPr>
      </w:pPr>
      <w:r w:rsidRPr="003B3163">
        <w:rPr>
          <w:rFonts w:ascii="TH SarabunIT๙" w:hAnsi="TH SarabunIT๙" w:cs="TH SarabunIT๙"/>
          <w:b/>
          <w:bCs/>
          <w:spacing w:val="-6"/>
          <w:sz w:val="28"/>
          <w:cs/>
        </w:rPr>
        <w:t>การจัดทำแบบสรุปโครงการแบบย่อ (</w:t>
      </w:r>
      <w:r w:rsidRPr="003B3163">
        <w:rPr>
          <w:rFonts w:ascii="TH SarabunIT๙" w:hAnsi="TH SarabunIT๙" w:cs="TH SarabunIT๙"/>
          <w:b/>
          <w:bCs/>
          <w:spacing w:val="-6"/>
          <w:sz w:val="28"/>
        </w:rPr>
        <w:t>Project idea</w:t>
      </w:r>
      <w:r w:rsidRPr="003B3163">
        <w:rPr>
          <w:rFonts w:ascii="TH SarabunIT๙" w:hAnsi="TH SarabunIT๙" w:cs="TH SarabunIT๙"/>
          <w:b/>
          <w:bCs/>
          <w:spacing w:val="-6"/>
          <w:sz w:val="28"/>
          <w:cs/>
        </w:rPr>
        <w:t>) ของทุกโครงการภายใต้งบประมาณของจังหวัด/กลุ่มจังหวัด</w:t>
      </w:r>
    </w:p>
    <w:p w:rsidR="003B3163" w:rsidRPr="003B3163" w:rsidRDefault="003B3163" w:rsidP="003B3163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3B3163">
        <w:rPr>
          <w:rFonts w:ascii="TH SarabunIT๙" w:hAnsi="TH SarabunIT๙" w:cs="TH SarabunIT๙"/>
          <w:b/>
          <w:bCs/>
          <w:sz w:val="28"/>
          <w:cs/>
        </w:rPr>
        <w:t>แบบสรุปโครงการแบบย่อ (</w:t>
      </w:r>
      <w:r w:rsidRPr="003B3163">
        <w:rPr>
          <w:rFonts w:ascii="TH SarabunIT๙" w:hAnsi="TH SarabunIT๙" w:cs="TH SarabunIT๙"/>
          <w:b/>
          <w:bCs/>
          <w:sz w:val="28"/>
        </w:rPr>
        <w:t>Project idea)</w:t>
      </w:r>
    </w:p>
    <w:p w:rsidR="003B3163" w:rsidRPr="003B3163" w:rsidRDefault="003B3163" w:rsidP="003B316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B3163" w:rsidRPr="003B3163" w:rsidRDefault="003B3163" w:rsidP="003B3163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3B3163">
        <w:rPr>
          <w:rFonts w:ascii="TH SarabunIT๙" w:hAnsi="TH SarabunIT๙" w:cs="TH SarabunIT๙"/>
          <w:b/>
          <w:bCs/>
          <w:sz w:val="28"/>
          <w:cs/>
        </w:rPr>
        <w:t xml:space="preserve">ประเด็นยุทธศาสตร์จังหวัด </w:t>
      </w:r>
      <w:r w:rsidRPr="003B3163">
        <w:rPr>
          <w:rFonts w:ascii="TH SarabunIT๙" w:hAnsi="TH SarabunIT๙" w:cs="TH SarabunIT๙"/>
          <w:b/>
          <w:bCs/>
          <w:sz w:val="28"/>
        </w:rPr>
        <w:t>:</w:t>
      </w:r>
      <w:r w:rsidRPr="003B3163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B3163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ยุทธศาสตร์ที่ </w:t>
      </w:r>
      <w:r w:rsidRPr="003B3163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3B3163">
        <w:rPr>
          <w:rFonts w:ascii="TH SarabunIT๙" w:hAnsi="TH SarabunIT๙" w:cs="TH SarabunIT๙"/>
          <w:b/>
          <w:bCs/>
          <w:sz w:val="28"/>
          <w:cs/>
        </w:rPr>
        <w:t xml:space="preserve"> ส่งเสริมภูมิปัญญาท้องถิ่น วัฒนธรรมประเพณี และการค้า การท่องเที่ยว</w:t>
      </w:r>
    </w:p>
    <w:p w:rsidR="003B3163" w:rsidRPr="003B3163" w:rsidRDefault="003B3163" w:rsidP="003B316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 w:rsidRPr="003B3163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กลยุทธ์ที่ 1 </w:t>
      </w:r>
      <w:r w:rsidRPr="003B3163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3B3163">
        <w:rPr>
          <w:rFonts w:ascii="TH SarabunIT๙" w:hAnsi="TH SarabunIT๙" w:cs="TH SarabunIT๙"/>
          <w:b/>
          <w:bCs/>
          <w:sz w:val="28"/>
          <w:cs/>
        </w:rPr>
        <w:t>ส่งเสริมแหล่งท่องเที่ยวเชิงวัฒนธรรมประเพณีวิถีอีสาน</w:t>
      </w:r>
    </w:p>
    <w:p w:rsidR="003B3163" w:rsidRPr="004B1DEC" w:rsidRDefault="003B3163" w:rsidP="003B316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  <w:cs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3B3163" w:rsidRPr="004B1DEC" w:rsidTr="00325BBD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3B3163" w:rsidRPr="004B1DEC" w:rsidRDefault="003B3163" w:rsidP="00325BBD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B3163" w:rsidRPr="004B1DEC" w:rsidRDefault="003B3163" w:rsidP="00325BBD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.ชื่อโครงการ 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โครงการส่งเสริมวัฒนธรรม ประเพณีตามวิถีอีสาน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.ความสำคัญของโครงการ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การท่องเที่ยวเป็นอุตสาหกรรมที่มีบทบาทสำคัญต่อการพัฒนาเศรษฐกิจของประเทศเป็นกลไกหลักในการช่วยรักษาเสถียรภาพและขับเคลื่อนเศรษฐกิจของประเทศ รัฐบาลจึงให้ความสำคัญในการเพิ่มขีดความสามารถในการแข่งขันและพัฒนาศักยภาพในการรองรับด้านการท่องเที่ยว จึงต้องมีการพัฒนาแหล่งท่องเที่ยวและโครงสร้างพื้นฐานของประเทศให้มีความพร้อมในการรองรับด้านการท่องเที่ยวและการค้า เพื่อเป็นการดึงดูดจำนวนนักท่องเที่ยวให้เดินทางเข้ามาท่องเที่ยวเพิ่มมากขึ้น เมื่อจำนวนนักท่องเที่ยวเพิ่มขึ้น ประชาชนมีรายได้เพิ่มขึ้น ส่งผลให้ประชาชนมีคุณภาพชีวิตที่ดี เศรษฐกิจของประเทศมีความเข้มแข็ง มีข้อได้เปรียบในการแข่งขันและสามารถพัฒนาการท่องเที่ยวและการค้า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ให้เติบโตได้อย่างมั่นคงมั่นคั่ง และยั่งยืน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3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.วัตถุประสงค์ของโครงการ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="00FD450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เพื่อเพิ่มขีดความสามารถและศักยภาพในการแข่งขันด้านการท่องเที่ยวและการค้า</w:t>
            </w:r>
          </w:p>
          <w:p w:rsidR="003B3163" w:rsidRPr="003B3163" w:rsidRDefault="00FD450E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="003B3163"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เพื่อเพิ่มรายได้จากการท่องเที่ยว และเพิ่มรายได้ให้แก่ประชาชนในท้องถิ่น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="00FD450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เพื่อเป็นการส่งเสริมการท่องเที่ยว และพัฒนาแหล่งท่องเที่ยวตามนโยบายของรัฐบาล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4</w:t>
            </w:r>
            <w:r w:rsidR="00FD450E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เพื่อพัฒนาแหล่งท่องเที่ยวและโครงสร้างพื้นฐานของจังหวัดยโสธร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เพื่อรองรับนักท่องเที่ยวที่เดินทางมายังจังหวัดยโสธร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.ตัวชี้วัดความสำเร็จของโครงการ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-รายได้ทางการท่องเที่ยวเพิ่มขึ้นร้อยละ ๕ ต่อปี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-จำนวนนักท่องเที่ยวเพิ่มขึ้นร้อยละ ๕ ต่อปี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.ผลผลิต/ผลลัพธ์</w:t>
            </w:r>
          </w:p>
        </w:tc>
        <w:tc>
          <w:tcPr>
            <w:tcW w:w="5670" w:type="dxa"/>
          </w:tcPr>
          <w:p w:rsidR="003B3163" w:rsidRPr="003B3163" w:rsidRDefault="00FD450E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-</w:t>
            </w:r>
            <w:r w:rsidR="003B3163"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รายได้ทางการท่องเที่ยวเพิ่มขึ้นร้อยละ ๕ ต่อปี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-จำนวนนักท่องเที่ยวเพิ่มขึ้นร้อยละ ๕ ต่อปี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.ความเชื่อมโยงกับยุทธศาสตร์</w:t>
            </w:r>
          </w:p>
        </w:tc>
        <w:tc>
          <w:tcPr>
            <w:tcW w:w="5670" w:type="dxa"/>
          </w:tcPr>
          <w:p w:rsidR="003B3163" w:rsidRPr="003B3163" w:rsidRDefault="00FD450E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3B3163"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ยุทธศาสตร์ชาติ ๒๐ ปี </w:t>
            </w:r>
            <w:r w:rsidR="003B3163"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="003B3163"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“สร้างความสามารถในการแข่งขัน”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๒.แผนพัฒนาเศรษฐกิจและสังคมแห่งชาติ ฉบับที่ ๑๒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 :</w:t>
            </w:r>
            <w:r w:rsidR="00FD450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ยุทธศาสตร์ที่ ๓ “การสร้างความเข้มแข็งทางเศรษฐกิจและแข่งขันได้อย่างยั่งยืน”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ยุทธศาสตร์ที่ ๗ “การพัฒนาโครงสร้างพื้นฐานและระบบโลจิสติกส์</w:t>
            </w:r>
          </w:p>
          <w:p w:rsidR="003B3163" w:rsidRPr="003B3163" w:rsidRDefault="00FD450E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sz w:val="28"/>
                <w:szCs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.</w:t>
            </w:r>
            <w:r w:rsidR="003B3163"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แผนพัฒนาภาคตะวันออกเฉียงเหนือ :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ยุทธศาสตร์ที่ ๓ “ยกระดับการท่องเที่ยวเชิงประเพณี วัฒนธรรม อารยธรรมขอม ยุคก่อนประวัติศาสตร์ ธรรมชาติและกีฬาสู่นานาชาติ”</w:t>
            </w:r>
          </w:p>
          <w:p w:rsidR="003B3163" w:rsidRPr="003B3163" w:rsidRDefault="00FD450E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</w:t>
            </w:r>
            <w:r w:rsidR="003B3163"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แผนพัฒนากลุ่มจังหวัดภาคตะวันออกเฉียงเหนือตอนล่าง 2 :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ยุทธศาสตร์ที่ ๒ “การขยายฐานการตาดการท่องเที่ยวคุณภาพสูง โดยการ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พัฒนากิจกรรมการท่องเที่ยวรูปแบบใหม่ แหล่งท่องเที่ยว และผลิตภัณฑ์ชุมชนที่มีคุณภาพเชื่อมโยงกับประเทศเพื่อบ้านและบุคลากรทางการท่องเที่ยวและเพื่อเพิ่มและการกระจายรายได้สู่ชุมชนท้องถิ่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5) ยุทธศาสตร์จังหวัด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ยุทธศาสตร์ที่ ๒ ส่งเสริมภูมิปัญญาท้องถิ่น วัฒนธรรมประเพณี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lastRenderedPageBreak/>
              <w:t>7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.ระยะเวลา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1 ตุลาคม 2561 – 30 กันยายน 256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4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.กิจกรรมหลักของโครงการ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กิจกรรมหลักที่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ส่งเสริมและ</w:t>
            </w:r>
            <w:r w:rsidRPr="003B316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พัฒนาภูมิปัญญาท้องถิ่น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3B3163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.1 สื่อ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ประชาสัมพันธ์ด้านการท่องเที่ยวจังหวัดยโสธร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.2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ส่งเสริมภูมิปัญญาท้องถิ่นสู่การท่องเที่ยว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1.3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ส่งเสริมการปฏิบัติธรรมเพื่อสังคมร่มเย็น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1.4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ปลูกฝังและเสริมสร้างค่านิยมวิถีอีสาน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1.5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พัฒนาแหล่งอารยธรรมบ้านสิงห์ท่า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1.6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ส่งเสริมหมู่บ้านวัฒนธรรมสู่การท่องเที่ยว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1.7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วันเดียวไหว้พระ ๙ วัด : สัมผัสวัฒนธรรมประเพณีวิถีอีสาน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พัฒนาจังหวัด54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,000 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(งบประมาณปีละ 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1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สนง.วัฒนธรรม/สนง.ท่องเที่ยวและกีฬา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สนง.ประชาสัมพันธ์/สนง.พุทธศาสนา/อำเภอทุกอำเภอ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จังหวัดยโสธรมีแหล่งท่องเที่ยวที่น่าสนใจที่สามารถดึงดูดนักท่องเที่ยวให้เดินทางเข้ามาท่องเที่ยว จึงจำเป็นต้องจัดทำสื่อประชาสัมพันธ์ เพื่อสร้างการรับรู้และเข้าถึงข้อมูลการท่องเที่ยว โดยเน้นนำสื่อประชาสัมพันธ์ไปเสนอยังสถานที่สำคัญต่าง ๆ เช่น สนามบิน อันจะส่งผลให้เกิดกระแสการเดินทางท่องเที่ยวมายังจังหวัดยโสธรมากขึ้น ก่อให้เกิดรายได้แก่ประชาชนและชุมชนท้องถิ่น โดยมีแนวทางในการจัดทำสื่อประชาสัมพันธ์ คือ จัดทำข้อมูลแหล่งท่องเที่ยว/งานประเพณีสำคัญของจังหวัดยโสธร นำเสนอในรูปแบบ สื่อสิ่งพิมพ์ สื่อออนไลน์ สื่อมัลติมีเดีย สื่ออื่น ๆ และนำสื่อเหล่านี้ไปกระจายตามช่องทางการสื่อสารต่าง ๆ ให้นักท่องเที่ยวทราบโดยทั่วกัน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การนำเอาภูมิปัญญาท้องถิ่นของชุมชนมาพัฒนาต่อยอดให้มี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องค์ความรู้  มีความชำนาญ เช่น ภูมิปัญญาด้านหมอสู่ขวัญ  ภูมิปัญญาการทำพานบายศรี  ขันหมากเบ็ง การรำเชิญขวัญ  ภูมิปัญญาด้านแพทย์แผนไทย  เป็นต้น  และสามารถนำเอาภูมิปัญญาเหล่านี้ไปสร้างกิจกรรมการท่องเที่ยวได้ โดยมีแนวทางในการดำเนินงาน คือ จัดอบรมพัฒนาทักษะทางด้านภูมิปัญญาท้องถิ่นต่าง ๆ ให้แก่ชุมชนในหมู่บ้านวัฒนธรรมการท่องเที่ยวและหมู่บ้านโฮมสเตย์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การปฏิบัติธรรม เป็นการเอาธรรมมาใช้ให้เกิดประโยชน์ในชีวิตจริง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ทำให้ชีวิตดีและมีความสุข จึงมีการจัดกิจกรรมส่งเสริมการปฏิบัติธรรมเพื่อให้คนในสังคมอยู่ร่วมกันอย่างสงบสุข โดยมีแนวทางในการดำเนินงาน คือ จัดให้มีการปฏิบัติธรรมในกลุ่มเด็ก เยาวชน และประชาชน ยังวัดต่าง ๆ ในพื้นที่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จังหวัดยโสธรมีแหล่งเรียนรู้ด้านศาสนา ศิลปวัฒนธรรม และ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ภูมิปัญญาท้องถิ่นสำคัญหลายแห่งที่สามารถนำมาเสริมสร้างรากฐานการพัฒนาสังคมที่เข้มแข็งและเศรษฐกิจที่ยั่งยืนบนพื้นฐานมิติทางวัฒนธรรม จึงจัดโครงการขึ้นเพื่อปลูกฝังค่านิยมที่ดีงามให้เกิดขึ้นกับเด็ก เยาวชน และคนในชุมชน เกิดความภาคภูมิใจในเอกลักษณ์และศิลปวัฒนธรรมอันดีงามของท้องถิ่น และมีส่วนร่วมในการขับเคลื่อนการท่องเที่ยวเชิงวัฒนธรรมของจังหวัดยโสธรให้เกิดเป็นรูปธรรมและยั่งยืน โดยมีแนวทางในการดำเนินโครงการ คือ ดำเนินการจัดกิจกรรมเสริมสร้างปลูกฝังค่านิยมให้เด็กและเยาวชนแบบครบวงจร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ชุมชนย่านเมืองเก่าบ้านสิงห์ท่า มีเอกลักษณ์ทางชุมชนที่โดดเด่น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เป็นแหล่งเรียนรู้ทางศิลปวัฒนธรรมที่สำคัญหลายอย่าง โดยเฉพาะสถาปัตยกรรมโบราณที่มีความสวยงามและมีคุณค่าควรแก่การอนุรักษ์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ฟื้นฟู และพัฒนาให้เป็นแหล่งท่องเที่ยวเชิงวัฒนธรรมของชุมชน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ที่สามารถสร้างงานสร้างรายได้ให้ประชาชนและชุมชน ก่อให้เกิดคุณค่าทาง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สังคมและเพิ่มมูลค่าทางเศรษฐกิจของชุมชน  รวมทั้งสามารถพัฒนาการท่องเที่ยวเชิงวัฒนธรรมให้เกิดความยั่งยืนสืบต่อไป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โดยมีแนวทางในการดำเนินโครงการ คือ จัดกิจกรรมการแสดงศิลปวัฒนธรรมและภูมิปัญญาท้องถิ่นในงานถนนคนเดิน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“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เมืองเก่า ๒๐๐ ปี บ้านสิงห์ท่า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จังหวัดยโสธรมีหมู่บ้านวัฒนธรรมที่โดดเด่นและมีเอกลักษณ์น่าสนใจ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หลายแห่งที่สามารถนำมาพัฒนาและส่งเสริมให้เกิดความยั่งยืนบนพื้นฐานมิติทางวัฒนธรรม จึงจัดกิจกรรมส่งเสริมหมู่บ้านวัฒนธรรมสู่การท่องเที่ยว เพื่อให้ชุมชนในหมู่บ้านวัฒนธรรมมีแนวทางพัฒนาการท่องเที่ยวของตนเองเพื่อรองรับการท่องเที่ยวได้ นอกจากนี้ชุมชนยังเกิดความภาคภูมิใจในเอกลักษณ์และศิลปวัฒนธรรมอันดีงามของท้องถิ่น และมีส่วนร่วมในการขับเคลื่อนการท่องเที่ยวเชิงวัฒนธรรมของจังหวัดยโสธรอย่างยั่งยืน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จังหวัดยโสธรมีวัดสำคัญหลายแห่งที่สามารถเชื่อมโยงเส้นทางท่องเที่ยวเชิงศาสนาได้ เหมาะสำหรับกลุ่มเด็กและเยาวชน กลุ่มผู้สูงอายุ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และผู้เลื่อมใสในพระพุทธศาสนา จึงได้จัดทำเส้นทางวันเดียวไหว้พระ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๙ วัด เพื่อเป็นเส้นทางท่องเที่ยวตัวอย่างให้กับนักท่องเที่ยวที่สนใจอีด้วย โดยมีแนวทางการดำเนินงาน คือ คัดเลือกกลุ่มเป้าหมาย ศึกษาเส้นทางวันเดียวไหว้พระ ๙ วัด จัดทำข้อมูลท่องเที่ยวของวัดต่าง ๆ ในเส้นทาง และมีการจัดพาหนะนำเที่ยวโดยรถราง 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lastRenderedPageBreak/>
              <w:t>๘.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ที่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ส่งเสริมงานประเพณี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.1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งานประเพณีบุญบั้งไฟ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ประมาณรวม6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0,000,000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งบพัฒนาจังหวัด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20,000,000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งบประมาณปีละ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5,000,000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งบท้องถิ่น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20,000,000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(งบประมาณปีละ 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5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2.2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งานประเพณีแห่มาลัยข้าวตอก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งบท้องถิ่น 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6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งบประมาณปีละ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3,000,000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2.3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งานประเพณีแห่ดาว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งบท้องถิ่น 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8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,000,000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งบประมาณปีละ </w:t>
            </w:r>
            <w:r w:rsidRPr="003B3163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2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สนจ.ยส/สนง.วัฒนธรรม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สนง.ประชาสัมพันธ์/อำเภอทุกอำเภอ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งานประเพณีเป็นกิจกรรมหนึ่งที่ก่อให้เกิดกระแสการเดินทางท่องเที่ยว สามารถดึงดูดนักท่องเที่ยวให้เดินทางเข้ามาเพื่อเรียนรู้วัฒนธรรมและประเพณีท้องถิ่น และเป็นการประชาสัมพันธ์การท่องเที่ยวจังหวัดยโสธรให้เป็นที่รู้จักแก่ภายนอก ก่อให้เกิดการสร้างงานสร้างรายได้ให้แก่ประชาชนและชุมชนในพื้นที่ นอกจากนั้น การจัดงานประเพณียังเป็นการสืบทอดและอนุรักษ์วัฒนธรรมประเพณีของชาวจังหวัดยโสธร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ให้คงอยู่ ก่อให้เกิดความรักความสามัคคีในชุมชน อันจะส่งผลให้ชุมชน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มีความเข้มแข็ง มีความสุขและมีคุณภาพชีวิตที่ดีขึ้นอีกด้วย</w:t>
            </w:r>
          </w:p>
        </w:tc>
      </w:tr>
    </w:tbl>
    <w:p w:rsidR="003B3163" w:rsidRDefault="003B3163" w:rsidP="002425CD">
      <w:pPr>
        <w:spacing w:after="0" w:line="240" w:lineRule="auto"/>
        <w:jc w:val="center"/>
        <w:rPr>
          <w:rFonts w:ascii="TH SarabunIT๙" w:hAnsi="TH SarabunIT๙" w:cs="TH SarabunIT๙"/>
          <w:sz w:val="24"/>
          <w:szCs w:val="32"/>
        </w:rPr>
        <w:sectPr w:rsidR="003B3163" w:rsidSect="00045A0C">
          <w:pgSz w:w="11906" w:h="16838"/>
          <w:pgMar w:top="1418" w:right="1133" w:bottom="1418" w:left="1418" w:header="709" w:footer="596" w:gutter="0"/>
          <w:pgNumType w:start="130"/>
          <w:cols w:space="708"/>
          <w:docGrid w:linePitch="360"/>
        </w:sectPr>
      </w:pPr>
    </w:p>
    <w:p w:rsidR="003B3163" w:rsidRPr="003B3163" w:rsidRDefault="003B3163" w:rsidP="003B316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>
        <w:rPr>
          <w:rFonts w:ascii="TH SarabunIT๙" w:hAnsi="TH SarabunIT๙" w:cs="TH SarabunIT๙"/>
          <w:b/>
          <w:bCs/>
          <w:spacing w:val="-4"/>
          <w:sz w:val="28"/>
          <w:cs/>
        </w:rPr>
        <w:lastRenderedPageBreak/>
        <w:t xml:space="preserve">กลยุทธ์ที่ 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2</w:t>
      </w:r>
      <w:r w:rsidRPr="003B3163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 </w:t>
      </w:r>
      <w:r w:rsidRPr="003B3163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3B3163">
        <w:rPr>
          <w:rFonts w:ascii="TH SarabunIT๙" w:hAnsi="TH SarabunIT๙" w:cs="TH SarabunIT๙"/>
          <w:b/>
          <w:bCs/>
          <w:sz w:val="28"/>
          <w:cs/>
        </w:rPr>
        <w:t>ส่งเสริมแหล่งท่องเที่ยวเชิงวัฒนธรรมประเพณีวิถีอีสาน</w:t>
      </w:r>
    </w:p>
    <w:p w:rsidR="003B3163" w:rsidRPr="004B1DEC" w:rsidRDefault="003B3163" w:rsidP="003B316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  <w:cs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3B3163" w:rsidRPr="004B1DEC" w:rsidTr="00325BBD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3B3163" w:rsidRPr="004B1DEC" w:rsidRDefault="003B3163" w:rsidP="00325BBD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B3163" w:rsidRPr="004B1DEC" w:rsidRDefault="003B3163" w:rsidP="00325BBD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4B1DEC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1.ชื่อโครงการ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โครงการยกระดับมาตรฐานสินค้าและบริการด้านการท่องเที่ยวและด้านการค้าสู่สากล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2.ความสำคัญของโครงการ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รัฐบาลได้ให้ความสำคัญกับการเร่งรัดสร้างรายได้ของประชาชนเพื่อกระจายผลประโยชน์ทางเศรษฐกิจอย่างเป็นธรรมและทั่วถึง ควบคู่กับการเพิ่มศักยภาพการแข่งขัน การลงทุนเพื่อการพัฒนาโครงสร้างพื้นฐานของประเทศ และการนำประเทศเข้าสู่ประชาคมอาเซียนอย่างเป็นรูปธรรม การสร้างภูมิคุ้มกันทางเศรษฐกิจจากภาวะความผันผวนของเศรษฐกิจโลก การพึ่งพาเศรษฐกิจในประเทศให้มากขึ้น 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และการนำแนวทางการปฏิบัติราชการของกระทรวงมหาดไทย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เรื่อง ยกระดับมาตรฐานสินค้าและบริการด้านการท่องเที่ยวและด้านการค้าสู่สากล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3.วัตถุประสงค์ของโครงการ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1.เพื่อส่งเสริมและพัฒนาภูมิปัญญาท้องถิ่นสู่เศรษฐกิจสร้างสรรค์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2.เพื่อส่งเสริมและพัฒนาศักยภาพของกลุ่มผู้ผลิต/ผู้ประกอบการ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ให้ได้มาตรฐาน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3.กลุ่มผู้ผลิต/ผู้ประกอบการ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มีรายได้เพิ่มขึ้น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4.เพื่อเพิ่มช่องทางการประชาสัมพันธ์ให้ทั่วถึงยิ่งขึ้น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5.เพื่อให้ประชาชนได้รับรู้ถึงข้อมูลการดำเนินงานสินค้า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ความต้องการของตลาดของผู้บริโภคและการท่องเที่ยวภายในจังหวัดยโสธร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4.ตัวชี้วัดความสำเร็จของโครงการ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1.ผลิตภัณฑ์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เป้าหมาย ไม่น้อยกว่าร้อยละ  80  ได้รับมาตรฐานและมีมูลค่าเพิ่มสูงขึ้น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2.ผลิตภัณฑ์ 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ภายในจังหวัดยโสธร เป็นที่รู้จักของคนทั่วไป ไม่น้อยกว่าร้อยละ 80 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5.ผลผลิต/ผลลัพธ์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 ผลิตภัณฑ์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ได้รับการยกระดับคุณภาพมาตรฐาน ให้เป็นที่ยอมรับในระดับสากล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2. มีการประชาสัมพันธ์สินค้า 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จังหวัดยโสธรให้เป็นที่รู้จัก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6.ความเชื่อมโยงกับยุทธศาสตร์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1) ยุทธศาสตร์ชาติ ๒๐ ปี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ประเด็นยุทธศาสตร์ที่ 2. ด้านการสร้างความสามารถในการแข่งขัน 3. การพัฒนาและเสริมสร้างศักยภาพคน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4. ด้านการสร้างโอกาสความเสมอภาคและความเท่าเทียมกันทางสังคม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2) แผนพัฒนาเศรษฐกิจและสังคมแห่งชาติ ฉบับที่ 12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ประเด็นยุทธศาสตร์ที่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1.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การเสริมสร้างและพัฒนาศักยภาพทุนมนุษย์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การสร้างความเป็นธรรมลดความเหลื่อมล้ำในสังคม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 3.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การสร้างความเข้มแข็งทางเศรษฐกิจและแข่งขันได้อย่างยั่งยืน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แผนพัฒนาภาคตะวันออกเฉียงเหนือ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:-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4) แผนพัฒนากลุ่มจังหวัดภาคตะวันออกเฉียงเหนือตอนล่าง 2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 -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5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) แผนพัฒนาจังหวัด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ประเด็นยุทธศาสตร์ที่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ยกระดับคุณภาพชีวิต เสริมสร้างความเข้มแข็งของครอบครัว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และชุมชนให้ยั่งยืน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7.ระยะเวลา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1 ตุลาคม 2561 – 30 กันยายน 2564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8.กิจกรรมหลักของโครงการ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8.1 กิจกรรมหลักที่ 1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พัฒนาผู้ประกอบ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OTOP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งบพัฒนาจังหวัด12,000,000 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3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สนง.พัฒนาชุมชน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วิทยาลัยชุมชน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1.ประชุมเชิงปฏิบัติการเพื่อสร้างความเข้าใจแนวทางการดำเนินงานด้านการบริหารจัดการ การจัดทำแผนธุรกิจ การเข้าถึงแหล่งทุน ช่องทางจำหน่าย และเตรียมความพร้อมเข้าสู่ตลาดอาเซียน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2.ส่งเสริมประสบการณ์เพิ่มพูนทักษะ (ศึกษาดูงานกลุ่มอาชีพต้นแบบ)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3.ติดตามและสนับสนุนการดำเนินงาน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4. จัดทำสรุปผลการดำเนินงานรายงานจังหวัด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 xml:space="preserve">8.2 กิจกรรมหลักที่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2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พัฒนาบรรจุภัณฑ์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OTOP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Banner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  ๒๐,000,000  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5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สนง.พัฒนาชุมชน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สนง. สนง.อุตสาหกรรม/สนง.พาณิชย์/องค์กรปกครองส่วนท้องถิ่น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1.จัดทำแผนพัฒนากลุ่ม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เป้าหมาย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2.สนับสนุนการบรรจุภัณฑ์ตามความต้องการของกลุ่ม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3.ติดตามสนับสนุนการพัฒนาผลิตภัณฑ์ตามแผนพัฒนาผลิตภัณฑ์ของกลุ่ม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4.ส่งเสริม สนับสนุนด้านการตลาดให้แก่กลุ่ม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ที่ได้รับการพัฒนาตามแผนพัฒนาผลิตภัณฑ์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5. จัดทำสรุปผลการดำเนินงานรายงานจังหวัด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8.3 กิจกรรมหลักที่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3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เชื่อมโยงตลาดผลิตภัณฑ์ชุมชน 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OTOP</w:t>
            </w:r>
            <w:r w:rsidRPr="003B3163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ทั้งในและต่างประเทศ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  20,000,000  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5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สนง.พาณิชย์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สนง.พัฒนาชุมชน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1.ประชุมคณะกรรมการที่เกี่ยวข้องกำหนดแผนปฏิบัติการและกรรมการเครือข่าย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OTOP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2.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คัดเลือกผู้ผลิต ผู้ประกอบการ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เข้าร่วมกิจกรรม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3.ติดต่อประสานงานเกี่ยวกับสถานที่ดำเนินการ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4.กำหนดรูปแบบการจัดกิจกรรม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5.ดำเนินงานตามกิจกรรม เช่น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5.1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การพัฒนาผลิตภัณฑ์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ให้มีคุณภาพและมาตรฐาน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5.2การสร้างนักขายมืออาชีพ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5.3 การส่งเสริมการขาย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6.จัดเก็บรายได้การจำหน่าย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7.ประเมินผลการจัดกิจกรรม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8.รายงานผลการดำเนินงาน</w:t>
            </w: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8.4 กิจกรรมหลักที่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4  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พัฒนาบุคลากรด้านการท่องเที่ยว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งบพัฒนาจังหวัด๑๒,000,000 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3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สนง.ท่องเที่ยวและกีฬา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สนง.ประชาสัมพันธ์/ วิทยาลัยชุมชน</w:t>
            </w:r>
          </w:p>
        </w:tc>
        <w:tc>
          <w:tcPr>
            <w:tcW w:w="5670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จัดโครงการอบรมให้ความรู้แก่กลุ่มผู้ประกอบการด้านการท่องเที่ยว/กลุ่ม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เช่น ภาษาอังกฤษเพื่อการท่องเที่ยว การพัฒนาผลิตภัณฑ์ชุมชน การเป็นเจ้าบ้านที่ดี การบริการนักท่องเที่ยว มัคคุเทศก์ประจำแหล่งท่องเที่ยว เป็นต้น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3B3163" w:rsidRPr="003B3163" w:rsidTr="00325BBD">
        <w:tc>
          <w:tcPr>
            <w:tcW w:w="3969" w:type="dxa"/>
          </w:tcPr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๘.5 กิจกรรมหลักที่ 5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ก่อสร้างและปรับปรุงศูนย์แสดงสินค่า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OTOP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.1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ปรับปรุงศูนย์แสดงสินค้าและจำหน่ายสินค้า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OTOP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5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.2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ก่อสร้างศูนย์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 xml:space="preserve">OTOP 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เทศบาลตำบลตาดทอง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งบท้องถิ่น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16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,000,000 บาท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งบประมาณปีละ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4,000,000 </w:t>
            </w:r>
            <w:r w:rsidRPr="003B3163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ผู้รับผิดชอบ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องค์กรปกครองส่วนท้องถิ่น</w:t>
            </w: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3B3163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สนง.พัฒนาชุมชน</w:t>
            </w:r>
          </w:p>
        </w:tc>
        <w:tc>
          <w:tcPr>
            <w:tcW w:w="5670" w:type="dxa"/>
          </w:tcPr>
          <w:p w:rsidR="00551431" w:rsidRDefault="00551431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B3163" w:rsidRPr="003B3163" w:rsidRDefault="003B3163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B3163">
              <w:rPr>
                <w:rFonts w:ascii="TH SarabunIT๙" w:hAnsi="TH SarabunIT๙" w:cs="TH SarabunIT๙"/>
                <w:sz w:val="28"/>
                <w:szCs w:val="28"/>
                <w:cs/>
              </w:rPr>
              <w:t>เนื่องจากในพื้นที่มีผลิตภัณฑ์ที่เกิดจากภูมิปัญญาของชาวบ้านหลายอย่างเช่น สินค้าแปรรูปทางการเกษตร เสื้อผ้า เครื่องจักสานและอื่นๆเพื่อเป็นการส่งเสริมและสนับสนุนในประชาชนในพื้นที่มีสถานที่จำหน่ายผลิตภัณฑ์รายได้จากการค้าสินค้าผลิตภัณฑ์ต่างๆให้เป็นที่รู้จักของคนที่แวะมาท่องเที่ยวเพิ่มมากขึ้นเห็นควรปรับปรุงและก่อสร้างศูนย์จำหน่ายสินค้าให้เพียงพอ</w:t>
            </w:r>
          </w:p>
        </w:tc>
      </w:tr>
    </w:tbl>
    <w:p w:rsidR="003B3163" w:rsidRPr="008A102F" w:rsidRDefault="003B3163" w:rsidP="003B316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 w:rsidRPr="008A102F">
        <w:rPr>
          <w:rFonts w:ascii="TH SarabunIT๙" w:hAnsi="TH SarabunIT๙" w:cs="TH SarabunIT๙"/>
          <w:b/>
          <w:bCs/>
          <w:spacing w:val="-4"/>
          <w:sz w:val="28"/>
          <w:cs/>
        </w:rPr>
        <w:lastRenderedPageBreak/>
        <w:t xml:space="preserve">กลยุทธ์ที่ 3 </w:t>
      </w:r>
      <w:r w:rsidRPr="008A102F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8A102F">
        <w:rPr>
          <w:rFonts w:ascii="TH SarabunIT๙" w:hAnsi="TH SarabunIT๙" w:cs="TH SarabunIT๙"/>
          <w:b/>
          <w:bCs/>
          <w:sz w:val="28"/>
          <w:cs/>
        </w:rPr>
        <w:t>ยกระดับและพัฒนาศักยภาพโครงสร้างพื้นฐานการท่องเที่ยวและการบริการ</w:t>
      </w:r>
    </w:p>
    <w:p w:rsidR="003B3163" w:rsidRPr="008A102F" w:rsidRDefault="003B3163" w:rsidP="003B3163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  <w:cs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3B3163" w:rsidRPr="008A102F" w:rsidTr="00325BBD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3B3163" w:rsidRPr="008A102F" w:rsidRDefault="003B3163" w:rsidP="00325BBD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8A102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B3163" w:rsidRPr="008A102F" w:rsidRDefault="003B3163" w:rsidP="00325BBD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8A102F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๑. ชื่อโครงการ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โครงการพัฒนาแหล่งท่องเที่ยวและโครงสร้างพื้นฐานสนับสนุนการท่องเที่ยวและการค้า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๒.  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ตามนโยบายของรัฐบาล  ได้กำหนดแนวทางในการพัฒนาเศรษฐกิจสู่การเติบโตอย่างมีคุณภาพและยั่งยืน  ภายใต้ฐานความคิดสร้างสรรค์และนวัตกรรม  เป็นการพัฒนาเศรษฐกิจสร้างสรรค์    โดยสามารถส่งเสริมและพัฒนางานด้านศาสนา ศิลปะและวัฒนธรรม  ด้านการสร้างสรรค์อารยธรรมที่ดีงามสู่วิถีชีวิตและสังคมคุณภาพและการนำทุนทางวัฒนธรรมของประเทศมาสร้างคุณค่าทางสังคมและเพิ่มมูลค่าทางเศรษฐกิจ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๓. วัตถุประสงค์โครงการ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๑.เพื่อรณรงค์ ส่งเสริม อนุรักษ์และพัฒนาแหล่งศิลปะและวัฒนธรรม อารยธรรมในท้องถิ่นนำไปสู่การสร้างคุณค่าทางสังคม และเพิ่มมูลค่าทางเศรษฐกิจ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๒.เพื่อพัฒนาการท่องเที่ยวเชิงวัฒนธรรมในท้องถิ่นให้เกิดรูปธรรมอย่างยั่งยืน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๔.ตัวชี้วัดความสำเร็จของโครงการ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color w:val="FF0000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๑.จำนวนนักท่องเที่ยวเพิ่มขึ้น ร้อยละ </w:t>
            </w:r>
            <w:r w:rsidRPr="008A102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๕ ต่อปี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๒.ร้อยละที่เพิ่มขึ้นของรายได้จากการส่งเสริมการท่องเที่ยว       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ร้อยละ </w:t>
            </w:r>
            <w:r w:rsidRPr="008A102F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๕ ต่อปี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๕.ผลผลิต/ผลลัพธ์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๑. นำทุนทางวัฒนธรรมมาสร้างคุณค่าทางสังคมและเพิ่มมูลค่าทางเศรษฐกิจแก่ชุมชนท้องถิ่นและเกิดการพัฒนาคุณภาพชีวิตของคนในชุมชนให้เกิดความสันติสุขอย่างยั่งยืน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๖. ความเชื่อมโยงกับยุทธศาสตร์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1) ยุทธศาสตร์ชาติ ๒๐ ปี : ประด็นยุทธศาสตร์ที่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3.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ยุทธศาสตร์การพัฒนาและเสริมสร้างศักยภาพคน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2) แผนพัฒนาเศรษฐกิจและสังคมแห่งชาติ ฉบับที่ 12 : ประด็นยุทธศาสตร์ที่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2.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การสร้างความเป็นธรรมลดความเหลื่อมล้ำใน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3) แผนพัฒนาภาคตะวันออกเฉียงเหนือ : ประด็นยุทธศาสตร์ที่ ๓. ยกระดับการท่องเที่ยวเชิงประเพณี วัฒนธรรม อารยธรรมขอม ยุคก่อนประวัติศาสตร์ ธรรมชาติและกีฬาสู่นานาชาติ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4) แผนพัฒนากลุ่มจังหวัดภาคตะวันออกเฉียงเหนือตอนล่าง 2 :ประด็นยุทธศาสตร์ที่ ๒. การขยายฐานตลาดการท่องเที่ยวคุณภาพสูง โดยการพัฒนากิจกรรมการท่องเที่ยวรูปแบบใหม่ แหล่งท่องเที่ยวและผลิตภัณฑ์ชุมชนที่มีคุณภาพเชื่อมโยงกับประเทศเพื่อนบ้านและบุคลากรทางการท่องเที่ยวและเพื่อเพิ่มและการกระจายรายได้สู่ชุมชนท้องถิ่น    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5) แผนพัฒนาจังหวัด :ประด็นยุทธศาสตร์ที่  2. ส่งเสริมภูมิปัญญาท้องถิ่น วัฒนธรรมประเพณี และการค้า 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  การท่องเที่ยว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๗. ระยะเวลา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๑ ตุลาคม ๒๕๖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-๓๐ กันยายน ๒๕๖๔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๘. กิจกรรมหลักของโครงการ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8.๑ กิจกรรมหลักที่ ๑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พัฒนาพื้นที่เรือนจำชั่วคราวบ้านบากเพื่อรองรับการย้ายเรือนจำ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งบประมาณรวม40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งบพัฒนาจังหวัด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2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5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งบกรม/กระทรวง2๐,000,000 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(งบประมาณปีละ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5,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ผู้รับผิดชอบ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สำนักงานจังหวัด/เรือนจำ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สนง.โยธาธิการและผังเมือง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ในปัจจุบันพื้นที่เรือนจำจังหวัดยโสธรมีความคับแคบไม่สามารถรองรับนักโทษที่เพิ่มขึ้น โดยจังหวัดมีแนวคิดที่ย้ายเรือนจำจังหวัดยโสธรไปในพื้นที่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แห่งใหม่ แต่ยังติดขัดด้วยเหตุผลหลายประการทำให้ไม่สามารถย้ายได้ ในพื้นที่เรือนจำแห่งใหม่ บ้านบาก ดังนั้นควรมีการพัฒนาพื้นที่แห่งใหม่นี้เพื่อรองรับการย้ายเรือนจำในอนาคต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8.2 กิจกรรมหลัก 2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ศึกษาและพัฒนาสนามบินเลิงนกทาให้เป็นสนามบินพาณิชย์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งบพัฒนาจังหวัด24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000,000 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6,000,000 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ผู้รับผิดชอบ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สำนักงานจังหวัด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-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ามบินเลิงนกทาเป็นสนามบินเก่าซึ่งอยู่ในความรับผิดชอบของทหารและกรมธนารักษ์โดยปัจจุบันได้ให้เกษตรกรเช่าทำกินในพื้นที่ส่วนหนึ่งจังหวัดยโสธรจึงมีแผนที่ปรับปรุงสนามบินแห่งนี้ให้เป็นสนามบินพาณิชย์โดยร่วมกับภาครัฐและเอกชนในพื้นที่ 3 จังหวัด คือ ยโสธร อำนาจเจริญ มุกดาหาร ซึ่งคาดว่าจะได้รับประโยชน์มากมายจากสนามบินแห่งนี้ โดยมีแนวทางปฏิบัติดังนี้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1.จัดประชุมร่วมกันระหว่างภาครัฐและเอกชนในพื้นที่ 3 จังหวัด ยโสธร อำนาจเจริญ มุกดาหาร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2. เสนอการท่าอากาศยานไทยและบริษัทเอกชนศึกษาความเป็นไปได้ในการพัฒนาสนามบินเลิงนกทา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8.3 กิจกรรมหลักที่ 3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ก่อสร้างป้ายประชาสัมพันธ์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3.1 ป้ายแนะนำแหล่งท่องเที่ยวมาตรฐานในจังหวัดยโสธร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3.2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ป้ายแหล่งท่องเที่ยว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7 The Wonders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งบกรม/กระทรวง48,000,000 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12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ผู้รับผิดชอบ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แขวงทางหลวง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ประชาสัมพันธ์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เพื่อเป็นการประชาสัมพันธ์ แหล่งท่องเที่ยว แหล่งวัฒนธรรมประเพณี ให้นักท่องเที่ยวที่เดินทางมาท่องเที่ยวได้ทราบโดยทาง เครื่องบิน รถยนต์ รถประจำทาง  จึงจำเป็นต้องมีป้ายประชาสัมพันธ์บอกเส้นทางเพื่อให้ผู้เดินทางได้ทราบเส้นทางเข้าถึงแหล่งท่องเที่ยว ร้านอาหาร ที่พัก ตลอดจน เส้นทางต่างๆภายในจังหวัดยโสธร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8.4 กิจกรรมหลักที่ 4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พัฒนาและปรับปรุงเพื่อเชื่อมโยงการท่องเที่ยว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4.1 พัฒนาสิ่งอำนวยความสะดวกสู่แหล่งท่องเที่ยวและการขนส่งสินค้า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4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.2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ปรับปรุงเส้นทางท่องเที่ยวเชิงวัฒนธรรม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งบประมาณรวม 480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 400,000,000 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งบกรม/กระทรวง 400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งบท้องถิ่น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80,000,000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งบประมาณปีละ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220,000,000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ผู้รับผิดชอบ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องค์กรปกครองส่วนท้องถิ่น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สนง.โยธาธิการและผังเมือง/แขวงทางหลวงชนบท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ประเทศไทยมีแหล่งท่องเที่ยวที่น่าสนใจของนักท่องเที่ยวมากมายกระจายอยู่ทั่วทุกภาคของประเทศ ทำให้มีรายได้จากการท่องเที่ยวเป็นจำนวนมาก เพื่อสนับสนุนและรองรับการท่องเที่ยวจำเป็นต้องมีการพัฒนาสิ่งอำนวยความสะดวกและปรับปรุงเส้นทางให้เข้าถึงแหล่งท่องเที่ยวได้สะดวก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8.5 กิจกรรมหลักที่ 5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ปรับปรุงระบบขนส่งเพื่อเชื่อมโยงการท่องเที่ยว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5.1 ยกระดับมาตรฐานทาง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5.2 บำรุงรักษาระบบโครงข่ายทาง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5.3 บำรุงตามกำหนดเวลา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5.4 บำรุงพิเศษ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5.5 ปรับปรุงโครงสร้างรางระบายน้ำ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5.6 อำนวยความปลอดภัยและปรับปรุงแก้ไขบริเวณอันตราย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งบกรม/กระทรวง6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876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งบประมาณปีละ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1,719,000,000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ผู้รับผิดชอบ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แขวงทางหลวงชนบท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องค์กรปกครองส่วนท้องถิ่น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ก่อสร้างถนนลูกรังเป็นลาดยาง หรือ คสล. เพื่ออำนวยความสะดวกและปลอดภัยแก่ประชาชนในพื้นที่ ยกระดับคุณภาพชีวิตความเป็นอยู่ให้ดีขึ้น แก้ไขปัญหาความเดือดร้อนของประชาชนในพื้นที่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ซ่อมสร้าง ปรับปรุง ถนนและโครงสร้างรางระบายน้ำ รวมถึงสิ่งอำนวยความสะดวกและปลอดภัย ให้ได้มาตรฐาน ใช้งานได้อย่างมีประสิทธิภาพ เพื่อแก้ไขปัญหาความเดือดร้อนของประชาชนในพื้นที่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lastRenderedPageBreak/>
              <w:t>8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.6 กิจกรรมหลักที่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6</w:t>
            </w:r>
          </w:p>
          <w:p w:rsidR="008A102F" w:rsidRPr="008A102F" w:rsidRDefault="008A102F" w:rsidP="00325BBD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พัฒนาแหล่งท่องเที่ยววิมานพญาแถน</w:t>
            </w:r>
          </w:p>
          <w:p w:rsidR="008A102F" w:rsidRPr="008A102F" w:rsidRDefault="008A102F" w:rsidP="00325BBD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6.1 นิทรรศการอาคารพญานาค</w:t>
            </w:r>
          </w:p>
          <w:p w:rsidR="008A102F" w:rsidRPr="008A102F" w:rsidRDefault="008A102F" w:rsidP="00325BBD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6.2 ก่อสร้างอาคารวิมานพญาแถน</w:t>
            </w:r>
          </w:p>
          <w:p w:rsidR="008A102F" w:rsidRPr="008A102F" w:rsidRDefault="008A102F" w:rsidP="00325BBD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6.3 ถนนเชื่อมวิมานพญาแถน</w:t>
            </w:r>
          </w:p>
          <w:p w:rsidR="008A102F" w:rsidRPr="008A102F" w:rsidRDefault="008A102F" w:rsidP="00325BBD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6.4 เส้นทางจักรยานรอบวิมานพญาแถน</w:t>
            </w:r>
          </w:p>
          <w:p w:rsidR="008A102F" w:rsidRPr="008A102F" w:rsidRDefault="008A102F" w:rsidP="00325BBD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6.5 ปรับปรุงวิมานพญาแถน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735,000,000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(งบประมาณปีละ 184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สนง.โยธาธิการ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สนง.ท่องเที่ยวและกีฬา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วิมานพญาแถน แหล่งท่องเที่ยวของจังหวัดยโสธรที่ก่อสร้างขึ้นใหม่เพื่อเป็นแหล่งท่องเที่ยวหลักที่สามารถดึงดูดนักท่องเที่ยวให้เดินทางเข้าท่องเที่ยวในพื้นที่ มีการนำเสนอเรื่องราว (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Story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) ตำนานบุญบั้งไฟ นอกจากนี้ยังเป็นสถานที่พักผ่อนและออกกำลังกายของชาวจังหวัดยโสธรอีกด้วย แต่การพัฒนาพื้นที่แห่งนี้ยังไม่เสร็จสมบูรณ์ ไม่ครบถ้วนตามตำนานที่เล่าสืบต่อกันมา จึงมีความจำเป็นที่ต้องปรับปรุงพื้นที่และก่อสร้างเพิ่มเติม เพื่อให้เสร็จสมบูรณ์และมีความพร้อมในการรองรับนักท่องเที่ยว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8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.7 กิจกรรมหลักที่ 7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 ปรับปรุง ปรับภูมิทัศน์และพัฒนาแหล่งท่องเที่ยวเชิงวัฒนธรรม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.1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วัดไทยเจริญ  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.2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วัดป่าจันทนาราม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.3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วัดสระไตรนุรักษ์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.4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ศูนย์สมุนไพรพื้นบ้าน วัดท่าลาด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.5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วัดพระธาตุเก่าคำบุ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7.6 พระธาตุกู่จาน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.7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พิพิธภัณฑ์มาลัยข้าวตอก ณ วัดหอก่อง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.8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วัดพระเจ้าใหญ่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.9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เจดีย์ทราย บ้านพลับ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.10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ก่อสร้างพิพิธภัณฑ์ดงเมืองเตย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7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.11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ก่อสร้างอาคารศูนย์วัฒนธรรมเฉลิมราชห้องแซง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งบประมาณรวม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1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งบพัฒนาจังหวัด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4,000,000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งบกรม/กระทรวง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92,000,000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งบท้องถิ่น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84,000,000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งบประมาณปีละ 45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ผู้รับผิดชอบ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องค์กรปกครองส่วนท้องถิ่นสนง.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วัฒนธรรม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/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สนง.ท่องเที่ยวและกีฬา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สนง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โยธาธิการและผังเมือง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/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สนง.วัฒนธรรม/สนง.ท่องเที่ยวและกีฬา/สนง.ประชาสัมพันธ์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จังหวัดยโสธรมีแหล่งท่องเที่ยวทางประวัติศาสตร์ ประเพณี และวัฒนธรรมที่หลากหลายและมีความเป็นเอกลักษณ์เฉพาะตัว 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ไม่ว่าจะเป็นวัด ศาสนสถาน แหล่งเรียนรู้ประเพณีและวัฒนธรรม ผลิตภัณฑ์ชุมชน เป็นต้น สิ่งเหล่านี้สามารถดึงดูดนักท่องเที่ยวให้เดินทางเข้ามาท่องเที่ยวเป็นจำนวนมาก ก่อให้เกิดการสร้างงานสร้างรายได้ให้แก่ประชาชนและชุมน จึงมีความจำเป็นต้องมีการปรับปรุงภูมิทัศน์และพัฒนาแหล่งท่องเที่ยว ให้มีความพร้อมในการรองรับนักท่องเที่ยว เช่น การก่อสร้างพิพิธภัณฑ์เพื่อเก็บรักษาโบราณวัตถุ การปรับปรุงแหล่งเรียนรู้ทางประเพณีให้สมบูรณ์ การก่อสร้างศูนย์จำหน่ายสินค้าชุมชนเพื่อเป็นแหล่งกระจายสินค้า เป็นต้น</w:t>
            </w:r>
          </w:p>
        </w:tc>
      </w:tr>
      <w:tr w:rsidR="008A102F" w:rsidRPr="008A102F" w:rsidTr="00325BBD">
        <w:tc>
          <w:tcPr>
            <w:tcW w:w="3969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lastRenderedPageBreak/>
              <w:t>8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.8 กิจกรรมหลักที่ 8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พัฒนาหมู่บ้านวัฒนธรรมสร้างสรรค์ วิถีถิ่น วิถีไทย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8.1 หมู่บ้านห้องแซง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8.2 หมู่บ้านฟ้าหยาด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8.3 หมู่บ้านแคนน้อย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8.4 หมู่บ้านศรีฐาน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(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งบกรม/กระทรวง 12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,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000 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(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งบประมาณปีละ3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,000,000 </w:t>
            </w:r>
            <w:r w:rsidRPr="008A102F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บาท)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ผู้รับผิดชอบ 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สนง.วัฒนธรรม</w:t>
            </w: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หน่วยงานที่เกี่ยวข้อง</w:t>
            </w:r>
            <w:r w:rsidRPr="008A102F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สนง.โยธาธิการและผังเมือง</w:t>
            </w:r>
          </w:p>
        </w:tc>
        <w:tc>
          <w:tcPr>
            <w:tcW w:w="5670" w:type="dxa"/>
          </w:tcPr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8A102F" w:rsidRPr="008A102F" w:rsidRDefault="008A102F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8A102F">
              <w:rPr>
                <w:rFonts w:ascii="TH SarabunIT๙" w:hAnsi="TH SarabunIT๙" w:cs="TH SarabunIT๙"/>
                <w:sz w:val="28"/>
                <w:szCs w:val="28"/>
                <w:cs/>
              </w:rPr>
              <w:t>พิจารณาคัดเลือกหมู่บ้านที่มีความโดดเด่นและมีความพร้อมในเรื่องของงานวัฒนธรรมชุมชนมีความเข้มแข็งประชาชนมีส่วนร่วมในการรักษาขนบธรรมเนียมประเพณีและวัฒนธรรมท้องถิ่น โดยจัดกิจกรรมเพื่อส่งเสริมให้มีการฟื้นฟู อนุรักษ์ ขนบธรรมเนียมประเพณีท้องถิ่น และสามารถนำมาประยุกต์ให้หมู่บ้านมีลักษณะที่โดดเด่น นำไปสู่การเพิ่มคุณค่าทางสังคม และมูลค่าเชิงเศรษฐกิจ เสริมสร้างความเข้มแข็งของชุมชนด้วยมิติทางวัฒนธรรม โดยการนำความหลากหลายทางวัฒนธรรมของท้องถิ่น ประพฤติดี ปฏิบัติตามหลักธรรมของศาสนา ภูมิปัญญาท้องถิ่น ปรัชญาเศรษฐกิจพอเพียง เข้ามาบูรณาการให้เกิดการพัฒนาคุณภาพชีวิตและสังคมให้เกิดสันติสุข</w:t>
            </w:r>
          </w:p>
        </w:tc>
      </w:tr>
    </w:tbl>
    <w:p w:rsidR="003B3163" w:rsidRDefault="003B3163" w:rsidP="003B316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A102F" w:rsidRDefault="008A102F" w:rsidP="003B3163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A102F" w:rsidRDefault="008A102F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8A102F" w:rsidRDefault="008A102F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8A102F" w:rsidRDefault="008A102F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----------------------------------------------</w:t>
      </w:r>
    </w:p>
    <w:p w:rsidR="008A102F" w:rsidRDefault="008A102F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8A102F" w:rsidRDefault="008A102F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8A102F" w:rsidRDefault="008A102F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  <w:sectPr w:rsidR="008A102F" w:rsidSect="00045A0C">
          <w:pgSz w:w="11906" w:h="16838"/>
          <w:pgMar w:top="1418" w:right="1133" w:bottom="1418" w:left="1418" w:header="709" w:footer="596" w:gutter="0"/>
          <w:pgNumType w:start="133"/>
          <w:cols w:space="708"/>
          <w:docGrid w:linePitch="360"/>
        </w:sectPr>
      </w:pPr>
    </w:p>
    <w:p w:rsidR="00325BBD" w:rsidRPr="004B1DEC" w:rsidRDefault="00325BBD" w:rsidP="00325BBD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</w:rPr>
      </w:pP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lastRenderedPageBreak/>
        <w:t>แบบ จ</w:t>
      </w: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>.1-1/</w:t>
      </w: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t>กจ</w:t>
      </w: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>.1-1</w:t>
      </w:r>
    </w:p>
    <w:p w:rsidR="00325BBD" w:rsidRPr="004B1DEC" w:rsidRDefault="00325BBD" w:rsidP="00325BBD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</w:rPr>
      </w:pP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 xml:space="preserve">(Project idea </w:t>
      </w: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:rsidR="00325BBD" w:rsidRPr="004B1DEC" w:rsidRDefault="00325BBD" w:rsidP="00325BBD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cs/>
        </w:rPr>
      </w:pPr>
    </w:p>
    <w:p w:rsidR="00325BBD" w:rsidRPr="003B3163" w:rsidRDefault="00325BBD" w:rsidP="00325BBD">
      <w:pPr>
        <w:spacing w:after="0" w:line="240" w:lineRule="auto"/>
        <w:ind w:right="-526"/>
        <w:rPr>
          <w:rFonts w:ascii="TH SarabunIT๙" w:hAnsi="TH SarabunIT๙" w:cs="TH SarabunIT๙"/>
          <w:b/>
          <w:bCs/>
          <w:spacing w:val="-6"/>
          <w:sz w:val="28"/>
        </w:rPr>
      </w:pPr>
      <w:r w:rsidRPr="003B3163">
        <w:rPr>
          <w:rFonts w:ascii="TH SarabunIT๙" w:hAnsi="TH SarabunIT๙" w:cs="TH SarabunIT๙"/>
          <w:b/>
          <w:bCs/>
          <w:spacing w:val="-6"/>
          <w:sz w:val="28"/>
          <w:cs/>
        </w:rPr>
        <w:t>การจัดทำแบบสรุปโครงการแบบย่อ (</w:t>
      </w:r>
      <w:r w:rsidRPr="003B3163">
        <w:rPr>
          <w:rFonts w:ascii="TH SarabunIT๙" w:hAnsi="TH SarabunIT๙" w:cs="TH SarabunIT๙"/>
          <w:b/>
          <w:bCs/>
          <w:spacing w:val="-6"/>
          <w:sz w:val="28"/>
        </w:rPr>
        <w:t>Project idea</w:t>
      </w:r>
      <w:r w:rsidRPr="003B3163">
        <w:rPr>
          <w:rFonts w:ascii="TH SarabunIT๙" w:hAnsi="TH SarabunIT๙" w:cs="TH SarabunIT๙"/>
          <w:b/>
          <w:bCs/>
          <w:spacing w:val="-6"/>
          <w:sz w:val="28"/>
          <w:cs/>
        </w:rPr>
        <w:t>) ของทุกโครงการภายใต้งบประมาณของจังหวัด/กลุ่มจังหวัด</w:t>
      </w:r>
    </w:p>
    <w:p w:rsidR="00325BBD" w:rsidRPr="003B3163" w:rsidRDefault="00325BBD" w:rsidP="00325BBD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3B3163">
        <w:rPr>
          <w:rFonts w:ascii="TH SarabunIT๙" w:hAnsi="TH SarabunIT๙" w:cs="TH SarabunIT๙"/>
          <w:b/>
          <w:bCs/>
          <w:sz w:val="28"/>
          <w:cs/>
        </w:rPr>
        <w:t>แบบสรุปโครงการแบบย่อ (</w:t>
      </w:r>
      <w:r w:rsidRPr="003B3163">
        <w:rPr>
          <w:rFonts w:ascii="TH SarabunIT๙" w:hAnsi="TH SarabunIT๙" w:cs="TH SarabunIT๙"/>
          <w:b/>
          <w:bCs/>
          <w:sz w:val="28"/>
        </w:rPr>
        <w:t>Project idea)</w:t>
      </w:r>
    </w:p>
    <w:p w:rsidR="00325BBD" w:rsidRPr="003B3163" w:rsidRDefault="00325BBD" w:rsidP="00325BBD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325BBD" w:rsidRPr="00325BBD" w:rsidRDefault="00325BBD" w:rsidP="00325BBD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325BBD">
        <w:rPr>
          <w:rFonts w:ascii="TH SarabunIT๙" w:hAnsi="TH SarabunIT๙" w:cs="TH SarabunIT๙"/>
          <w:b/>
          <w:bCs/>
          <w:sz w:val="28"/>
          <w:cs/>
        </w:rPr>
        <w:t xml:space="preserve">ประเด็นยุทธศาสตร์จังหวัด </w:t>
      </w:r>
      <w:r w:rsidRPr="00325BBD">
        <w:rPr>
          <w:rFonts w:ascii="TH SarabunIT๙" w:hAnsi="TH SarabunIT๙" w:cs="TH SarabunIT๙"/>
          <w:b/>
          <w:bCs/>
          <w:sz w:val="28"/>
        </w:rPr>
        <w:t>:</w:t>
      </w:r>
      <w:r w:rsidRPr="00325BBD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325BBD">
        <w:rPr>
          <w:rFonts w:ascii="TH SarabunIT๙" w:hAnsi="TH SarabunIT๙" w:cs="TH SarabunIT๙"/>
          <w:b/>
          <w:bCs/>
          <w:sz w:val="28"/>
          <w:cs/>
        </w:rPr>
        <w:t xml:space="preserve">ยุทธศาสตร์ที่ </w:t>
      </w:r>
      <w:r w:rsidRPr="00325BBD">
        <w:rPr>
          <w:rFonts w:ascii="TH SarabunIT๙" w:hAnsi="TH SarabunIT๙" w:cs="TH SarabunIT๙" w:hint="cs"/>
          <w:b/>
          <w:bCs/>
          <w:sz w:val="28"/>
          <w:cs/>
        </w:rPr>
        <w:t>3</w:t>
      </w:r>
      <w:r w:rsidRPr="00325BBD">
        <w:rPr>
          <w:rFonts w:ascii="TH SarabunIT๙" w:hAnsi="TH SarabunIT๙" w:cs="TH SarabunIT๙"/>
          <w:b/>
          <w:bCs/>
          <w:sz w:val="28"/>
          <w:cs/>
        </w:rPr>
        <w:t xml:space="preserve"> </w:t>
      </w:r>
      <w:r w:rsidRPr="00325BBD">
        <w:rPr>
          <w:rFonts w:ascii="TH SarabunIT๙" w:hAnsi="TH SarabunIT๙" w:cs="TH SarabunIT๙" w:hint="cs"/>
          <w:b/>
          <w:bCs/>
          <w:sz w:val="28"/>
          <w:cs/>
        </w:rPr>
        <w:t>ยกระดับคุณภาพชีวิต เสริมสร้างความเข้มแข็งของครอบครัวและชุมชนให้ยั่งยืน</w:t>
      </w:r>
    </w:p>
    <w:p w:rsidR="00325BBD" w:rsidRPr="003B3163" w:rsidRDefault="00325BBD" w:rsidP="00325BBD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 w:rsidRPr="003B3163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กลยุทธ์ที่ 1 </w:t>
      </w:r>
      <w:r w:rsidRPr="003B3163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325BBD">
        <w:rPr>
          <w:rFonts w:ascii="TH SarabunIT๙" w:hAnsi="TH SarabunIT๙" w:cs="TH SarabunIT๙" w:hint="cs"/>
          <w:b/>
          <w:bCs/>
          <w:cs/>
        </w:rPr>
        <w:t>ยกระดับคุณภาพชีวิตและเสริมสร้างชุมชนสู่ความเข้มแข็ง</w:t>
      </w:r>
    </w:p>
    <w:p w:rsidR="008A102F" w:rsidRPr="00325BBD" w:rsidRDefault="008A102F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325BBD" w:rsidRPr="00325BBD" w:rsidTr="00325BBD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325BBD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325BBD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>พัฒนาคุณภาพชีวิต เสริมสร้างความเข้มแข็งของครอบครัวและชุมชนให้ยั่งยืนตามแนวปรัชญาเศรษฐกิจพอเพียง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>การดำเนินชีวิตของประชาชนในจังหวัดยโสธรส่วนใหญ่จะดำรงตนตามแบบวัฒนธรรมประเพณีที่ดีงาม มีภูมิคุ้มกันทางสังคม สามารถปรับตัวได้อย่างผสมกลมกลืนกับการเปลี่ยนแปลงทางสังคมในยุคปัจจุบัน แต่สถานการณ์ในปัจจุบันเกิดการเปลี่ยนแปลงทางด้านเศรษฐกิจ สังคม และค่านิยมต่างๆ ในยุคโลกาภิวัฒน์ ซึ่งได้ส่งผลกระทบต่อวิถีชีวิตความเป็นอยู่ พฤติกรรม สิ่งแวดล้อม และวัฒนธรรมของคนในสังคม ดังนั้น จึงจำเป็นต้องพัฒนาศักยภาพของประชาชนในจังหวัดให้สามารถดำเนินชีวิตได้อย่างสงบสุข มีอาชีพ มีรายได้เพียงพอสำหรับการดำรงชีพ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>1) เพื่อยกระดับคุณภาพชีวิต เสริมสร้างความเข้มแข็งของครอบครัว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>และชุมชน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>2) เพื่อเสริมสร้างภูมิคุ้มกัน ระเบียบวินัย คุณธรรม จริยธรรมให้เยาวชน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>มีพฤติกรรมที่เหมาะสม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1) แรงงานทั้งในระบบ และนอกระบบได้รับการพัฒนา มีอาชีพ มีงานทำเพิ่มขึ้นร้อยละ 80</w:t>
            </w:r>
            <w:r w:rsidRPr="00325BBD">
              <w:rPr>
                <w:rFonts w:ascii="TH SarabunIT๙" w:hAnsi="TH SarabunIT๙" w:cs="TH SarabunIT๙"/>
                <w:sz w:val="28"/>
                <w:szCs w:val="28"/>
              </w:rPr>
              <w:t xml:space="preserve">% </w:t>
            </w: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>2) จำนวนของนักเรียน นักศึกษา มีงานทำในช่วงปิดภาคเรียนที่เพิ่มขึ้นปีละ 100 คน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3) จำนวนของผู้ประกอบอาชีพช่างในชุมชน/หมู่บ้าน ที่เพิ่มขึ้นหมู่บ้านละ ๑ แห่งทุกปี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4) จำนวนหมู่บ้าน กม. ต้นแบบที่เพิ่มขึ้นจำนวน 108 หมู่บ้าน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5)ร้อยละ 85 ของผู้นำชุมชน มีความรู้ในหลักการและแนวทางการพัฒนาหมู่บ้านตามแนวทางปรัชญาเศรษฐกิจพอเพียง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) จำนวนครัวเรือนที่มีรายได้ตกเกณฑ์ความจำเป็นพื้นฐาน (จปฐ.) ที่พัฒนาได้ (ไม่รวมครัวเรือนยากจนที่ไม่สามารถพัฒนาได้ เนื่องจากชรา พิการ อยู่คนเดียวต้องให้การสงเคราะห์เพียงอย่างเดียว) ได้รับการพัฒนาคุณภาพชีวิตให้มีรายได้ผ่านเกณฐ์ จปฐ</w:t>
            </w:r>
            <w:r w:rsidRPr="00325BBD">
              <w:rPr>
                <w:rFonts w:ascii="TH SarabunIT๙" w:hAnsi="TH SarabunIT๙" w:cs="TH SarabunIT๙"/>
                <w:sz w:val="28"/>
                <w:szCs w:val="28"/>
              </w:rPr>
              <w:t xml:space="preserve">. </w:t>
            </w: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ไม่ต่ำกว่าร้อยละ 30 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5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1) แรงงานทั้งในระบบ และนอกระบบได้รับการพัฒนา มีอาชีพ มีงานทำ 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ที่เพิ่มขึ้น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๓) นักเรียน นักศึกษา มีงานทำในช่วงปิดภาคเรียนที่เพิ่มขึ้น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4) มีผู้ประกอบอาชีพช่างในชุมชนที่เพิ่มขึ้น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๕) มีหมู่บ้าน กม. ต้นแบบที่เพิ่มขึ้น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๖) มีการฝึกอบรม/กิจกรรมการพัฒนาด้านอาชีพและนำความรู้ที่ได้ไปใช้ประกอบอาชีพเพิ่มขึ้น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6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 xml:space="preserve">1) ยุทธศาสตร์ชาติ 20 ปี </w:t>
            </w:r>
            <w:r w:rsidRPr="00325BBD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325BBD">
              <w:rPr>
                <w:rFonts w:ascii="TH SarabunIT๙" w:hAnsi="TH SarabunIT๙" w:cs="TH SarabunIT๙"/>
                <w:szCs w:val="28"/>
                <w:cs/>
              </w:rPr>
              <w:t>ประเด็นยุทธศาสตร์ที่ 3. การพัฒนาและเสริมสร้างศักยภาพคน  4. ด้านการสร้างโอกาสและความเสมอภาคและความเท่าเทียมกันของสังคม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 xml:space="preserve">2) แผนพัฒนาเศรษฐกิจและสังคมแห่งชาติ ฉบับที่ 12 </w:t>
            </w:r>
            <w:r w:rsidRPr="00325BBD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325BBD">
              <w:rPr>
                <w:rFonts w:ascii="TH SarabunIT๙" w:hAnsi="TH SarabunIT๙" w:cs="TH SarabunIT๙"/>
                <w:szCs w:val="28"/>
                <w:cs/>
              </w:rPr>
              <w:t>ประเด็นยุทธศาสตร์ที่ 1. เสริมสร้างและพัฒนาศักยภาพทุนมนุษย์  2. การสร้างความเป็นธรรม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 xml:space="preserve">ลดความเหลื่อมล้ำในสังคม 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 xml:space="preserve">3) แผนพัฒนาภาคตะวันออกเฉียงเหนือ </w:t>
            </w:r>
            <w:r w:rsidRPr="00325BBD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325BBD">
              <w:rPr>
                <w:rFonts w:ascii="TH SarabunIT๙" w:hAnsi="TH SarabunIT๙" w:cs="TH SarabunIT๙"/>
                <w:szCs w:val="28"/>
                <w:cs/>
              </w:rPr>
              <w:t xml:space="preserve"> -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 xml:space="preserve">4) แผนพัฒนากลุ่มจังหวัดภาคตะวันออกเฉียงเหนือตอนล่าง 2 </w:t>
            </w:r>
            <w:r w:rsidRPr="00325BBD">
              <w:rPr>
                <w:rFonts w:ascii="TH SarabunIT๙" w:hAnsi="TH SarabunIT๙" w:cs="TH SarabunIT๙"/>
                <w:szCs w:val="28"/>
              </w:rPr>
              <w:t>: -</w:t>
            </w:r>
          </w:p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Cs w:val="28"/>
              </w:rPr>
              <w:t>5</w:t>
            </w:r>
            <w:r w:rsidRPr="00325BBD">
              <w:rPr>
                <w:rFonts w:ascii="TH SarabunIT๙" w:hAnsi="TH SarabunIT๙" w:cs="TH SarabunIT๙"/>
                <w:szCs w:val="28"/>
                <w:cs/>
              </w:rPr>
              <w:t xml:space="preserve">) ยุทธศาสตร์การพัฒนาจังหวัด </w:t>
            </w:r>
            <w:r w:rsidRPr="00325BBD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325BBD">
              <w:rPr>
                <w:rFonts w:ascii="TH SarabunIT๙" w:hAnsi="TH SarabunIT๙" w:cs="TH SarabunIT๙"/>
                <w:szCs w:val="28"/>
                <w:cs/>
              </w:rPr>
              <w:t>ประเด็นยุทธศาสตร์ที่ 3 ยกระดับคุณภาพชีวิต เสริมสร้างความเข้มแข็งของครอบครัวและชุมชน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7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Cs w:val="28"/>
                <w:cs/>
              </w:rPr>
              <w:t>1 ตุลาคม 2560 – 30 กันยายน 2563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pStyle w:val="aa"/>
              <w:numPr>
                <w:ilvl w:val="0"/>
                <w:numId w:val="35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Cs w:val="28"/>
              </w:rPr>
            </w:pPr>
            <w:r w:rsidRPr="00325BBD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670" w:type="dxa"/>
          </w:tcPr>
          <w:p w:rsidR="00325BBD" w:rsidRPr="00325BBD" w:rsidRDefault="00325BBD" w:rsidP="00325BBD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325BBD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8.๑  กิจกรรมหลักที่ 1.1</w:t>
            </w: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ส่งเสริมและพัฒนาศักยภาพแรงงานทั้งระบบ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325BBD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: </w:t>
            </w:r>
            <w:r w:rsidRPr="00325BBD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>37,440,000</w:t>
            </w:r>
            <w:r w:rsidRPr="00325BB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บาท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งบพัฒนาจังหวัด</w:t>
            </w:r>
            <w:r w:rsidRPr="00325BB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18,000,000 บาท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4,500,000 บาท)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325BBD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สำนักงานแรงงานจังหวัดยโสธร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325BBD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สำนักงานจัดหางานจังหวัดยโสธร ศูนย์พัฒนาฝีมือแรงงานจังหวัดยโสธร สำนักงานสวัสดิการและคุ้มครองแรงงานจังหวัดยโสธร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งบกรม/กระทรวง</w:t>
            </w:r>
            <w:r w:rsidRPr="00325BB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19,440,000 บาท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4,860,000 บาท)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</w:rPr>
              <w:t>1</w:t>
            </w: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) สำนักงานแรงงานจังหวัดยโสธร 11,200,000 บาท (งบประมาณปีละ 2,800,000 บาท)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2) สำนักงานจัดหางานจังหวัดยโสธร 8,240,000 บาท</w:t>
            </w:r>
            <w:r w:rsidR="006F5B59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(งบประมาณปีละ 2,060,000 บาท)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  <w:tc>
          <w:tcPr>
            <w:tcW w:w="5670" w:type="dxa"/>
          </w:tcPr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1) ส่งเสริม และพัฒนาศักยภาพแรงงานทั้งระบบตามหลักปรัชญาเศรษฐกิจพอเพียง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งบกรม/กระทรวง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1) จ้างงานเร่งด่วนและพัฒนาทักษะฝีมือเพื่อบรรเทาความเดือดร้อน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ด้านอาชีพ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2) ประสานการให้บริการด้านแรงงานในพื้นที่โดยอาสาสมัครแรงงาน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3) พัฒนาระบบบริหารจัดหางานอย่างยั่งยืน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4) จัดทำทะเบียนกำลังแรงงาน และฐานข้อมูลแรงงานที่มีทักษะพิเศษ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5) เผยแพร่ความรู้เพื่อป้องกันการหลอกลวงคนหางาน</w:t>
            </w:r>
          </w:p>
          <w:p w:rsidR="00325BBD" w:rsidRPr="00325BBD" w:rsidRDefault="00325BBD" w:rsidP="00325BBD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6) ป้องกันการค้ามนุษย์ด้านแรงงานต่างด้าว</w:t>
            </w:r>
          </w:p>
          <w:p w:rsidR="00325BBD" w:rsidRPr="00325BBD" w:rsidRDefault="00325BBD" w:rsidP="006F5B59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325BBD">
              <w:rPr>
                <w:rFonts w:ascii="TH SarabunIT๙" w:hAnsi="TH SarabunIT๙" w:cs="TH SarabunIT๙"/>
                <w:sz w:val="28"/>
                <w:szCs w:val="28"/>
                <w:cs/>
              </w:rPr>
              <w:t>7) จัดทำทะเบียนคนต่างด้าวที่ยื่นขอใบอนุญาตทำงาน และตรวจสอบการทำงานของคนต่างด้าวและสถานประกอบการ</w:t>
            </w:r>
          </w:p>
        </w:tc>
      </w:tr>
      <w:tr w:rsidR="00325BBD" w:rsidRPr="00325BBD" w:rsidTr="00325BBD">
        <w:tc>
          <w:tcPr>
            <w:tcW w:w="3969" w:type="dxa"/>
          </w:tcPr>
          <w:p w:rsidR="00325BBD" w:rsidRPr="000C3356" w:rsidRDefault="00325BBD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8.2 กิจกรรมหลักที่1.2</w:t>
            </w:r>
            <w:r w:rsidR="000C3356" w:rsidRPr="000C3356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พัฒนาคุณภาพชีวิตของประชาชน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: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="00BB44B4"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๘๑๐,</w:t>
            </w:r>
            <w:r w:rsidR="00BB44B4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๖๘,000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งบพัฒนาจังหวัด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BB44B4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800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33,</w:t>
            </w:r>
            <w:r w:rsidR="00BB44B4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362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,000 บาท)</w:t>
            </w:r>
            <w:r w:rsidR="00BB44B4"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1) สำนักงานจังหวัดยโสธร 100,000,000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(งบประมาณปีละ 25,000,000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  <w:cs/>
              </w:rPr>
              <w:t>2) สำนักงานพัฒนาชุมชนจังหวัดยโสธร 24,000,000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6,000,000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t>3</w:t>
            </w:r>
            <w:r w:rsidRPr="000C3356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) สำนักงานพัฒนาสังคมและความมั่นคงของมนุษย์จังหวัดยโสธร</w:t>
            </w:r>
            <w:r w:rsidR="00BB44B4"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6,</w:t>
            </w:r>
            <w:r w:rsidR="00BB44B4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  <w:r w:rsidR="00BB44B4"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00,000 บาท (งบประมาณปีละ 1,</w:t>
            </w:r>
            <w:r w:rsidR="00BB44B4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7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4) สำนักงานพระพุทธศาสนาจังหวัดยโสธร 2,000,000 บาท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(งบประมาณปีละ 500,000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5) เรือนจำจังหวัดยโสธร 648,000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162,000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ผู้รับผิดชอบ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: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สำนักงานจังหวัดยโสธร/</w:t>
            </w:r>
            <w:r w:rsidRPr="000C3356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  <w:cs/>
              </w:rPr>
              <w:t>สำนักงานพัฒนาชุมชนจังหวัดยโสธร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0C3356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สำนักงานพัฒนาสังคมและความมั่นคงของมนุษย์จังหวัดยโสธร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0C3356">
              <w:rPr>
                <w:rFonts w:ascii="TH SarabunIT๙" w:hAnsi="TH SarabunIT๙" w:cs="TH SarabunIT๙"/>
                <w:color w:val="000000" w:themeColor="text1"/>
                <w:spacing w:val="-8"/>
                <w:sz w:val="28"/>
                <w:szCs w:val="28"/>
                <w:cs/>
              </w:rPr>
              <w:t>สำนักงานพระพุทธศาสนาจังหวัดยโสธร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เรือนจำจังหวัดยโสธร</w:t>
            </w:r>
            <w:r w:rsidR="004B1E93"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="004B1E93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สำนักงานสาธารณสุขจังหวัดยโสธร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หน่วยงานที่เกี่ยวข้อง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: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ที่ทำการปกครองอำเภอทุกอำเภอ</w:t>
            </w:r>
          </w:p>
          <w:p w:rsidR="004B1E93" w:rsidRPr="000C3356" w:rsidRDefault="004B1E93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งบกรม/กระทรวง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2,27</w:t>
            </w:r>
            <w:r w:rsidR="000C3356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</w:t>
            </w:r>
            <w:r w:rsidR="000C3356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56</w:t>
            </w:r>
            <w:r w:rsidR="000C3356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,</w:t>
            </w:r>
            <w:r w:rsidR="000C3356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9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 สำนักงาน กศน. จังหวัดยโสธร 6,040,000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(งบประมาณปีละ 1,510,000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2) สำนักงานพัฒนาสังคมและความมั่นคงของมนุษย์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จังหวัดยโสธร</w:t>
            </w:r>
            <w:r w:rsidR="000C3356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13,880,000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3,470,000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3) สำนักงานเกษตรจังหวัดยโสธร 4,000,000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1,000,000 บาท)</w:t>
            </w:r>
            <w:r w:rsidR="00F04338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4) สำนักงานสหกรณ์จังหวัดยโสธร 1,600,000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400,000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  <w:t>5</w:t>
            </w:r>
            <w:r w:rsidRPr="000C3356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 xml:space="preserve">) สำนักงานโยธาธิการและผังเมืองจังหวัดยโสธร 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pacing w:val="-10"/>
                <w:sz w:val="28"/>
                <w:szCs w:val="28"/>
                <w:cs/>
              </w:rPr>
              <w:t>1,003,200,000 บาท (งบประมาณปีละ 250,800,000 บาท)</w:t>
            </w:r>
          </w:p>
          <w:p w:rsidR="004B1E93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>6) สำนักงานสาธารณสุขจังหวัดยโสธร 4</w:t>
            </w:r>
            <w:r w:rsidR="000C3356" w:rsidRPr="000C3356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szCs w:val="28"/>
                <w:cs/>
              </w:rPr>
              <w:t>3</w:t>
            </w:r>
            <w:r w:rsidRPr="000C3356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>,</w:t>
            </w:r>
            <w:r w:rsidR="000C3356" w:rsidRPr="000C3356">
              <w:rPr>
                <w:rFonts w:ascii="TH SarabunIT๙" w:hAnsi="TH SarabunIT๙" w:cs="TH SarabunIT๙" w:hint="cs"/>
                <w:color w:val="000000" w:themeColor="text1"/>
                <w:spacing w:val="-6"/>
                <w:sz w:val="28"/>
                <w:szCs w:val="28"/>
                <w:cs/>
              </w:rPr>
              <w:t>2</w:t>
            </w:r>
            <w:r w:rsidRPr="000C3356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>00,000 บาท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(งบประมาณปีละ 10,</w:t>
            </w:r>
            <w:r w:rsidR="000C3356"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8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pacing w:val="-6"/>
                <w:sz w:val="28"/>
                <w:szCs w:val="28"/>
                <w:cs/>
              </w:rPr>
              <w:t>7) ศูนย์คุ้มครองคนไร้ที่พึ่งจังหวัดยโสธร 3,200,000 บาท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(งบประมาณปีละ 800,000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 แขวงทางหลวงชนบทยโสธร 1,200,000,000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(งบประมาณปีละ 300,000,000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งบองค์กรปกครองส่วนท้องถิ่น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404,000,000 บาท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101,000,000 บาท)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670" w:type="dxa"/>
          </w:tcPr>
          <w:p w:rsidR="00F04338" w:rsidRDefault="00F04338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F04338" w:rsidRDefault="00F04338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F04338" w:rsidRDefault="00F04338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งบพัฒนาจังหวัด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1)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ขยายเขตไฟฟ้า</w:t>
            </w:r>
            <w:r w:rsidRPr="000C3356">
              <w:rPr>
                <w:rFonts w:ascii="TH SarabunIT๙" w:hAnsi="TH SarabunIT๙" w:cs="TH SarabunIT๙"/>
                <w:color w:val="000000" w:themeColor="text1"/>
                <w:spacing w:val="-4"/>
                <w:sz w:val="28"/>
                <w:szCs w:val="28"/>
                <w:cs/>
              </w:rPr>
              <w:t>เพื่อยกระดับคุณภาพชีวิตของประชาชน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2)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พัฒนาชีวิตเพียงพอบนวิถีความพอเพียง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lastRenderedPageBreak/>
              <w:t xml:space="preserve">3)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พัฒนาคุณภาพชีวิตประชาชนตามรูปแบบยโสธรโมเดล</w:t>
            </w:r>
          </w:p>
          <w:p w:rsidR="006F5B59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4)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ส่งเสริมกิจกรรมและความเข้มแข็งของสภาเด็กและเยาวชนเป็นศูนย์กลางการเรียนรู้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5)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ส่งเสริมวิถีพุทธของชุมชนจังหวัดยโสธร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6)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ฝึกอาชีพระยะสั้นแก่ผู้ต้องขัง 12 สาขา โดยปราชญ์ชาวบ้าน และเตรียมพร้อมก่อนปล่อย</w:t>
            </w:r>
          </w:p>
          <w:p w:rsidR="006F5B59" w:rsidRPr="000C3356" w:rsidRDefault="00BB44B4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7) ขับเคลื่อนการจัดตั้งกองทุนสวัสดิการชุมชน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งบกรม/กระทรวง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) 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วางและจัดทำผังเมืองจัดรูปที่ดินเพื่อพัฒนาเมือง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>2) ขยายเขตไฟฟ้า และไฟส่องสว่าง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>3) ปรับปรุงพื้นผิวจราจรโครงข่ายทางหลวงชนบท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>4) พัฒนาคุณภาพชีวิตของประชาชนทุกช่วงวัย</w:t>
            </w:r>
            <w:r w:rsidR="004B1E93"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 xml:space="preserve"> และเตรียมความพร้อมเข้าสู่สังคม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>ผู้สูงวัย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  <w:t>5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>) การเพิ่มประสิทธิภาพการบริหารจัดการของสหกรณ์และกลุ่มเกษตรกรเพื่อพัฒนาคุณภาพชีวิตของประชาชน</w:t>
            </w:r>
          </w:p>
          <w:p w:rsidR="000C3356" w:rsidRPr="000C3356" w:rsidRDefault="000C3356" w:rsidP="000C3356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0C3356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shd w:val="clear" w:color="auto" w:fill="FFFFFF"/>
                <w:cs/>
              </w:rPr>
              <w:t>6) พัฒนาหมู่บ้านต้นแบบ ๓ เก็บ ป้องกัน ๓ โรค คือ โรคไข้เลือดออก    โรคไข้ซิกา และโรคชิคุนกุนยาทุกตำบล</w:t>
            </w:r>
          </w:p>
          <w:p w:rsidR="00325BBD" w:rsidRDefault="00325BBD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551431" w:rsidRPr="000C3356" w:rsidRDefault="00551431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  <w:t>งบองค์กรปกครองส่วนท้องถิ่น</w:t>
            </w:r>
          </w:p>
          <w:p w:rsidR="00325BBD" w:rsidRPr="000C3356" w:rsidRDefault="00325BBD" w:rsidP="00325BBD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</w:rPr>
              <w:t>1</w:t>
            </w: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>) ปรับปรุงพื้นผิวถนนภายในหมู่บ้าน</w:t>
            </w:r>
          </w:p>
          <w:p w:rsidR="00325BBD" w:rsidRPr="000C3356" w:rsidRDefault="00325BBD" w:rsidP="00551431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shd w:val="clear" w:color="auto" w:fill="FFFFFF"/>
                <w:cs/>
              </w:rPr>
            </w:pPr>
            <w:r w:rsidRPr="000C3356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shd w:val="clear" w:color="auto" w:fill="FFFFFF"/>
                <w:cs/>
              </w:rPr>
              <w:t>2) ปรับปรุงระบบไฟฟ้าส่องสว่างภายในหมู่บ้าน</w:t>
            </w:r>
          </w:p>
        </w:tc>
      </w:tr>
    </w:tbl>
    <w:p w:rsidR="00325BBD" w:rsidRDefault="00325BBD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  <w:cs/>
        </w:rPr>
        <w:sectPr w:rsidR="006F5B59" w:rsidSect="00045A0C">
          <w:pgSz w:w="11906" w:h="16838"/>
          <w:pgMar w:top="1418" w:right="1133" w:bottom="1418" w:left="1418" w:header="709" w:footer="596" w:gutter="0"/>
          <w:pgNumType w:start="139"/>
          <w:cols w:space="708"/>
          <w:docGrid w:linePitch="360"/>
        </w:sectPr>
      </w:pPr>
    </w:p>
    <w:p w:rsidR="006F5B59" w:rsidRPr="003B3163" w:rsidRDefault="006F5B59" w:rsidP="006F5B59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>
        <w:rPr>
          <w:rFonts w:ascii="TH SarabunIT๙" w:hAnsi="TH SarabunIT๙" w:cs="TH SarabunIT๙"/>
          <w:b/>
          <w:bCs/>
          <w:spacing w:val="-4"/>
          <w:sz w:val="28"/>
          <w:cs/>
        </w:rPr>
        <w:lastRenderedPageBreak/>
        <w:t xml:space="preserve">กลยุทธ์ที่ 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2</w:t>
      </w:r>
      <w:r w:rsidRPr="003B3163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 </w:t>
      </w:r>
      <w:r w:rsidRPr="003B3163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6F5B59">
        <w:rPr>
          <w:rFonts w:ascii="TH SarabunIT๙" w:hAnsi="TH SarabunIT๙" w:cs="TH SarabunIT๙" w:hint="cs"/>
          <w:b/>
          <w:bCs/>
          <w:cs/>
        </w:rPr>
        <w:t>เพิ่มศักยภาพในการรักษาความมั่นคงภายในและความปลอดภัยในชีวิตและทรัพย์สิน</w:t>
      </w:r>
    </w:p>
    <w:p w:rsidR="006F5B59" w:rsidRPr="00325BBD" w:rsidRDefault="006F5B59" w:rsidP="006F5B59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6F5B59" w:rsidRPr="00325BBD" w:rsidTr="00FC07BC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6F5B59" w:rsidRPr="00325BBD" w:rsidRDefault="006F5B59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325BBD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6F5B59" w:rsidRPr="00325BBD" w:rsidRDefault="006F5B59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325BBD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6F5B59" w:rsidRPr="00325BBD" w:rsidTr="00FC07BC">
        <w:tc>
          <w:tcPr>
            <w:tcW w:w="3969" w:type="dxa"/>
          </w:tcPr>
          <w:p w:rsidR="006F5B59" w:rsidRPr="00A8523A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A8523A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</w:tcPr>
          <w:p w:rsidR="006F5B59" w:rsidRPr="001F0673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0673">
              <w:rPr>
                <w:rFonts w:ascii="TH SarabunIT๙" w:hAnsi="TH SarabunIT๙" w:cs="TH SarabunIT๙" w:hint="cs"/>
                <w:szCs w:val="28"/>
                <w:cs/>
              </w:rPr>
              <w:t>เพิ่มศักยภาพในการรักษาความมั่นคงภายในและความปลอดภัยในชีวิตและทรัพย์สิน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จังหวัดยโสธรเป็นเมืองที่ประชากรสามารถดำเนินชีวิตได้อย่างสงบสุข แต่อย่างไรก็ตามยังมีปัญหาสังคมสำคัญที่ทุกภาคส่วนจะต้องร่วมกันแก้ไขปัญหา เช่น ปัญหายาเสพติด ปัญหาทะเลาะวิวาท ปัญหาความรุนแรงในครอบครัว ปัญหาอาชญากรรม ความปลอดภัยในชีวิตและทรัพย์สิน ปัญหาขาดคุณธรรมจริยธรรม ชี้ให้เห็นถึงคุณภาพชีวิตและความมั่นคงของประชาชนที่ลดเหลือน้อยลงทุกที ซึ่งในการดำเนินงานเพื่อป้องกัน แก้ไขปัญหาสังคมนั้น จำเป็นต้องอาศัยความร่วมมือของเครือข่ายในการทำงาน มีการเชื่อมโยงกลุ่มเครือข่ายต่างๆ ในชุมชนให้เกิดพลังในการแก้ไขและป้องกันปัญหา รวมถึงการพัฒนาเครือข่ายให้มีศักยภาพเท่าทันการเปลี่ยนแปลงทางสังคมที่มีความสลับซับซ้อน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1) เพื่อพัฒนาคนให้มีคุณภาพ คุณธรรม จริยธรรม เป็นภูมิคุ้มกันทางสังคม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2) เพื่อให้สังคมน่าอยู่และสงบสุข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1) จำนวนสถิติปัญหายาเสพติดในพื้นที่ได้รับการแก้ไขและลดลงกว่าปีที่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ผ่านมา  80</w:t>
            </w: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>%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๒) มีศูนย์รักษาความปลอดภัยให้แก่นักท่องเที่ยวทั้งชาวไทยและชาวต่างประเทศ อำเภอละ ๑ แห่ง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๓) ผู้นำหมู่บ้าน/ชุมชน ได้รับการอบรม พัฒนา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>เรื่องการรักษาความมั่นคงภายในและความปลอดภัยในชีวิตและทรัพย์สิน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>ทุกหมู่บ้าน100</w:t>
            </w: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>%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4) จำนวนสถิติอุบัติเหตุทางถนนลดลง</w:t>
            </w: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 xml:space="preserve"> 80%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๕) จำนวนสถิติภัยจากอาชญากรรม การโจรกรรม ฯลฯ ลดลง</w:t>
            </w: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 xml:space="preserve">  80%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5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1) ปัญหายาเสพติดในพื้นที่ได้รับการแก้ไขและลดลง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๒) มีศูนย์รักษาความปลอดภัยให้แก่นักท่องเที่ยวทั้งชาวไทยและชาวต่างประเทศ 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๓) ผู้นำหมู่บ้าน/ชุมชน ได้รับการอบรม พัฒนา เรื่องการรักษาความมั่นคงภายในและความปลอดภัยในชีวิตและทรัพย์สินทุกหมู่บ้าน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4) จำนวนสถิติอุบัติเหตุทางถนนลดลง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๕) จำนวนสถิติภัยจากอาชญากรรม การโจรกรรม ฯลฯ ลดลง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6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1) ยุทธศาสตร์ชาติ 20 ปี </w:t>
            </w:r>
            <w:r w:rsidRPr="006F5B59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>ประเด็นยุทธศาสตร์ที่ 3. การพัฒนาและเสริมสร้างศักยภาพคน  4. ด้านการสร้างโอกาสและความเสมอภาคและความเท่าเทียมกันของสังคม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2) แผนพัฒนาเศรษฐกิจและสังคมแห่งชาติ ฉบับที่ 12 </w:t>
            </w:r>
            <w:r w:rsidRPr="006F5B59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ประเด็นยุทธศาสตร์ที่ 1. เสริมสร้างและพัฒนาศักยภาพทุนมนุษย์  2. การสร้างความเป็นธรรมลดความเหลื่อมล้ำในสังคม 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3) แผนพัฒนาภาคตะวันออกเฉียงเหนือ </w:t>
            </w:r>
            <w:r w:rsidRPr="006F5B59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 -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4) แผนพัฒนากลุ่มจังหวัดภาคตะวันออกเฉียงเหนือตอนล่าง 2 </w:t>
            </w:r>
            <w:r w:rsidRPr="006F5B59">
              <w:rPr>
                <w:rFonts w:ascii="TH SarabunIT๙" w:hAnsi="TH SarabunIT๙" w:cs="TH SarabunIT๙"/>
                <w:szCs w:val="28"/>
              </w:rPr>
              <w:t>: -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Cs w:val="28"/>
              </w:rPr>
              <w:t>5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) ยุทธศาสตร์การพัฒนาจังหวัด </w:t>
            </w:r>
            <w:r w:rsidRPr="006F5B59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>ประเด็นยุทธศาสตร์ที่ 3 ยกระดับคุณภาพชีวิต เสริมสร้างความเข้มแข็งของครอบครัวและชุมชน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7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1 ตุลาคม 2560 – 30 กันยายน 2563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8. กิจกรรมหลักของโครงการ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6F5B59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8.3 กิจกรรมหลักที่ 2.1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ป้องกันและแก้ไข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ปัญหายาเสพติดแบบครบวงจร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61,600,000 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32,000,000 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(งบประมาณปีละ 8,000,000 บาท)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ศอ.ปส.จ.ยส.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ที่ทำการปกครองจังหวัด/ สำนักงานสาธารณสุขจังหวัด/สำนักงานแรงงานจังหวัดยโสธร/สำนักงานที่ทำการปกครองอำเภอทุกอำเภอ</w:t>
            </w: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>/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องค์กรปกครองส่วนท้องถิ่น/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ง 25,600,000 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(งบประมาณปีละ 6,400,000 บาท)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 อปท.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4,000,000 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(งบประมาณปีละ 1,000,000 บาท)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1) 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ป้องกันและแก้ไขปัญหายาเสพติดแบบครบวงจร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ง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1) 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ป้องกันและแก้ไขปัญหายาเสพติดแบบครบวงจร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 อปท.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1) 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ป้องกันและแก้ไขปัญหายาเสพติด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Cs w:val="28"/>
                <w:cs/>
              </w:rPr>
              <w:t>8.๒ กิจกรรมหลักที่ 2.2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เพิ่มประสิทธิภาพการรักษา</w:t>
            </w:r>
          </w:p>
          <w:p w:rsidR="006F5B59" w:rsidRPr="006F5B59" w:rsidRDefault="006F5B59" w:rsidP="00FC07BC">
            <w:pPr>
              <w:pStyle w:val="aa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ความปลอดภัยในพื้นที่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งบประมาณ58,816,000 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งบพัฒนาจังหวัด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24,000,000 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6,000,000 บาท)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ผู้รับผิดชอบ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ที่ทำการปกครองจังหวัดยโสธร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Cs w:val="28"/>
                <w:cs/>
              </w:rPr>
              <w:t>หน่วยงานที่เกี่ยวข้อง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ตำรวจภูธรจังหวัดยโสธร/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กอ.รมน.จ.ย.ส. / และที่ทำการปกครองอำเภอทุกอำเภอ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งบกรม/กระทรวง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34,816,000 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8,704,000 บาท)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1) ที่ทำการปกครองจังหวัดยโสธร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26,800,000 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6,700,000 บาท)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 2) กอ.รมน.จ.ย.ส. 1,000,000 บาท 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250,000 บาท)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   3) สำนักงานพัฒนาสังคมและความมั่นคงของมนุษย์จังหวัดยโสธร 4,016,000 บาท 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lastRenderedPageBreak/>
              <w:t>(งบประมาณปีละ 1,004,000 บาท)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</w:rPr>
              <w:t xml:space="preserve">  4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) สำนักงานศึกษาธิการจังหวัดยโสธร 3,000,000 บาท(งบประมาณปีละ 750,000 บาท)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</w:p>
        </w:tc>
        <w:tc>
          <w:tcPr>
            <w:tcW w:w="5670" w:type="dxa"/>
          </w:tcPr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งบพัฒนาจังหวัด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1)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พัฒนาศักยภาพผู้นำหมู่บ้านในการรักษาความสงบเรียบร้อย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2) คณะกรรมการหมู่บ้านรักษาความสงบเรียบร้อย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งบกรม/กระทรวง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1) ฝึกจัดตั้งและทบทวนหมู่บ้าน อพป.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2) ฝึกจัดตั้งและทบทวนชุดรักษาความปลอดภัยหมู่บ้าน (ชรบ.)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3) สมาชิกกองอาสารักษาดินแดนสัมพันธ์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4) เครือข่ายประชาชนด้านการข่าว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5) รวบรวมและตรวจสอบข้อมูลข่าวสาร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6) อาสาแจ้งข่าวประจำหมู่บ้าน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7) พัฒนาศักยภาพกำนันผู้ใหญ่บ้านในการเฝ้าระวังภัยในหมู่บ้าน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8) พัฒนาขับเคลื่อนการดำเนินงานตาม พ.ร.บ. คุ้มครองเด็ก พ.ศ. 2546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คณะกรรมการคุ้มครองเด็กจังหวัด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9) พัฒนาระบบงานของศูนย์ปฏิบัติการป้องกันการกระทำความรุนแรงในครอบครัว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10) คุ้มครองช่วยเหลือผู้ถูกกระทำด้วยความรุนแรงในครอบครัว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11) จัดตั้งศูนย์ส่งเสริมประชาธิปไตย (ศส.ปขต.)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tabs>
                <w:tab w:val="left" w:pos="0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Cs w:val="28"/>
                <w:cs/>
              </w:rPr>
              <w:lastRenderedPageBreak/>
              <w:t>8.3 กิจกรรมหลักที่ 2.3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ป้องกันและลดอุบัติเหตุทางถนน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Cs w:val="28"/>
                <w:cs/>
              </w:rPr>
              <w:t>งบประมาณ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Cs w:val="28"/>
              </w:rPr>
              <w:t xml:space="preserve">12,000,000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Cs w:val="28"/>
                <w:cs/>
              </w:rPr>
              <w:t>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งบพัฒนาจังหวัด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12,000,000 บาท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3,000,000 บาท)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1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) สำนักงานป้องกันและบรรเทาสาธารณภัยจังหวัดยโสธร 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8,000,000 บาท(งบประมาณปีละ 2,000,000 บาท)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2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) ตำรวจภูธรจังหวัดยโสธร 4,000,000 บาท 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(งบประมาณปีละ 1,000,000 บาท)</w:t>
            </w:r>
          </w:p>
          <w:p w:rsidR="006F5B59" w:rsidRPr="006F5B59" w:rsidRDefault="006F5B59" w:rsidP="00FC07BC">
            <w:pPr>
              <w:tabs>
                <w:tab w:val="left" w:pos="0"/>
              </w:tabs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ผู้รับผิดชอบ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สำนักงานป้องกันและบรรเทาสาธารณภัยจังหวัดยโสธร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/</w:t>
            </w: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ตำรวจภูธรจังหวัดยโสธร</w:t>
            </w:r>
          </w:p>
          <w:p w:rsidR="006F5B59" w:rsidRPr="006F5B59" w:rsidRDefault="006F5B59" w:rsidP="00FC07BC">
            <w:pPr>
              <w:pStyle w:val="aa"/>
              <w:tabs>
                <w:tab w:val="left" w:pos="0"/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Cs w:val="28"/>
                <w:cs/>
              </w:rPr>
              <w:t>หน่วยงานที่เกี่ยวข้อง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ที่ทำการปกครองจังหวัด/ สำนักงานป้องกันและบรรเทาสาธารณภัยจังหวัด/ และที่ทำการปกครองอำเภอทุกอำเภอ</w:t>
            </w:r>
          </w:p>
        </w:tc>
        <w:tc>
          <w:tcPr>
            <w:tcW w:w="5670" w:type="dxa"/>
          </w:tcPr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งบพัฒนาจังหวัด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1) ป้องกันและลดอุบัติเหตุทางถนน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2)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ส่งเสริมและยกระดับคุณภาพชีวิตด้านความปลอดภัยทางถนนสู่ครอบครัว 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โรงเรียน และชุมชน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  <w:sectPr w:rsidR="006F5B59" w:rsidSect="00045A0C">
          <w:pgSz w:w="11906" w:h="16838"/>
          <w:pgMar w:top="1418" w:right="1133" w:bottom="1418" w:left="1418" w:header="709" w:footer="596" w:gutter="0"/>
          <w:pgNumType w:start="143"/>
          <w:cols w:space="708"/>
          <w:docGrid w:linePitch="360"/>
        </w:sectPr>
      </w:pPr>
    </w:p>
    <w:p w:rsidR="006F5B59" w:rsidRPr="003B3163" w:rsidRDefault="006F5B59" w:rsidP="006F5B59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>
        <w:rPr>
          <w:rFonts w:ascii="TH SarabunIT๙" w:hAnsi="TH SarabunIT๙" w:cs="TH SarabunIT๙"/>
          <w:b/>
          <w:bCs/>
          <w:spacing w:val="-4"/>
          <w:sz w:val="28"/>
          <w:cs/>
        </w:rPr>
        <w:lastRenderedPageBreak/>
        <w:t xml:space="preserve">กลยุทธ์ที่ 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3</w:t>
      </w:r>
      <w:r w:rsidRPr="003B3163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 </w:t>
      </w:r>
      <w:r w:rsidRPr="003B3163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6F5B59">
        <w:rPr>
          <w:rFonts w:ascii="TH SarabunIT๙" w:hAnsi="TH SarabunIT๙" w:cs="TH SarabunIT๙" w:hint="cs"/>
          <w:b/>
          <w:bCs/>
          <w:cs/>
        </w:rPr>
        <w:t>ยกระดับมาตรฐานการศึกษาสู่ความเป็นเลิศ</w:t>
      </w:r>
    </w:p>
    <w:p w:rsidR="006F5B59" w:rsidRPr="00325BBD" w:rsidRDefault="006F5B59" w:rsidP="006F5B59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6F5B59" w:rsidRPr="006F5B59" w:rsidTr="00FC07BC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6F5B5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6F5B5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ส่งเสริมและพัฒนาศักยภาพการศึกษาสู่ความเป็นเลิศ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autoSpaceDE w:val="0"/>
              <w:autoSpaceDN w:val="0"/>
              <w:adjustRightInd w:val="0"/>
              <w:ind w:firstLine="720"/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จุดมุ่งหมายของการจัดการศึกษา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 (Goals)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 การศึกษาเป็นเครื่องมือ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/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กลไกในการพัฒนาทรัพยากรมนุษย์ให้มีความเป็นพลเมือง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 (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เป็นคนดีมีวินัย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br/>
              <w:t>เป็นพลเมืองที่ดีและมีคุณภาพของสังคมประเทศและของโลก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)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มีทักษะความรู้ความสามารถและสมรรถนะในการปฏิบัติงานที่ตอบสนองความต้องการของตลาดแรงงานและการพัฒนาประเทศ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 (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สามารถเรียนรู้ได้ตามความถนัดความสนใจ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)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และดำรงชีวิตในสังคมอย่างเป็นสุข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 (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มีงานทำมีอาชีพมีรายได้รวมทั้งสามารถปรับตัวและดำรงชีวิตในสังคมได้อย่างรู้เท่าทันการเปลี่ยนแปลงของเศรษฐกิจและสังคมพหุวัฒนธรรมที่เป็นพลวัตในโลกศตวรรษที่๒๑ด้วยปรัชญาเศรษฐกิจพอเพียง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)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FF0000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szCs w:val="28"/>
                <w:cs/>
              </w:rPr>
              <w:t>ในการพัฒนาคุณภาพการศึกษาให้ได้มาตรฐานนั้นนอกจากกระบวนการเรียนการสอนที่ถือว่าเป็นกระบวนการที่สำคัญที่สุดตามหลักสูตรแกนกลางการศึกษาขั้นพื้นฐานพุทธศักราช๒๕๕๑แล้วการจัดการเรียนรู้ต้องยึดผู้เรียนเป็นสำคัญเน้นให้ผู้เรียนได้ลงมือปฏิบัติจริงแสวงหาความรู้โดยใช้แหล่งเรียนรู้และวิธีการเรียนรู้ที่หลากหลายสรุปองค์ความรู้ได้ด้วยตนเอง การแข่งขันทักษะทางวิชาการนักเรียนเป็นอีกกิจกรรมหนึ่งที่จะส่งเสริมให้นักเรียนครูผู้บริหารและบุคลากรทางการศึกษาได้ลงมือฝึกปฏิบัติเรียนรู้และแก้ไขปัญหาตามสถานการณ์ได้เป็นอย่างดีและเป็นการส่งเสริมนักเรียนครูผู้บริหารและบุคลากรทางการศึกษาที่มีความสามารถด้านต่างๆได้มีโอกาสแสดงออกอย่างเต็มศักยภาพสำนักงานศึกษาธิการจังหวัดยโสธรได้ตระหนักและเห็นความสำคัญของกิจกรรมดังกล่าวจึงจัดทำโครงการส่งเสริมและพัฒนาศักยภาพนักเรียนในจังหวัดยโสธรสู่ความเป็นเลิศขึ้น เพื่อ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>ส่งเสริมศักยภาพนักเรียนในสังกัดให้มีสมรรถนะสูงขึ้นเพื่อเป็นทรัพยากรที่สำคัญของประเทศต่อไป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เพื่อส่งเสริมสนับสนุนให้นักเรียนได้แสดงศักยภาพและความสามารถในทางวิชาการ  ศิลปะ  การแสดง  และทักษะด้านวิชาชีพ โดยการจัดเวทีแลกเปลี่ยนเรียนรู้ให้นักเรียนแสดงความสามารถที่เป็นเลิศทางวิชาการ  วิชาชีพ  สุนทรียภาพด้านดนตรี นาฎศิลป์  กีฬา  ศิลปะการแสดงและสิ่งประดิษฐ์ ในระดับจังหวัดระดับภาค ระดับประเทศ และเพื่อนำเสนอผลงานที่ได้ไปต่อยอดและสร้างประโยชน์แก่ชุมชนสังคมและสาธารณชนต่อไป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๑) สถานศึกษามีผลการประเมินระดับชาติ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 O-NET, V-NET,N-NET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ชั้นป.๖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,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ม.๓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,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ม.๖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,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 ปวช, และ ปวสสูงขึ้นไม่น้อยกว่าร้อยละ ๓.๕ ต่อปี</w:t>
            </w:r>
            <w:r w:rsidRPr="006F5B59">
              <w:rPr>
                <w:rFonts w:ascii="TH SarabunIT๙" w:eastAsiaTheme="minorHAnsi" w:hAnsi="TH SarabunIT๙" w:cs="TH SarabunIT๙"/>
                <w:spacing w:val="-12"/>
                <w:sz w:val="28"/>
                <w:szCs w:val="28"/>
                <w:cs/>
              </w:rPr>
              <w:t>๒</w:t>
            </w:r>
            <w:r w:rsidRPr="006F5B59">
              <w:rPr>
                <w:rFonts w:ascii="TH SarabunIT๙" w:eastAsiaTheme="minorHAnsi" w:hAnsi="TH SarabunIT๙" w:cs="TH SarabunIT๙"/>
                <w:spacing w:val="-12"/>
                <w:sz w:val="28"/>
                <w:szCs w:val="28"/>
              </w:rPr>
              <w:t xml:space="preserve">) </w:t>
            </w:r>
            <w:r w:rsidRPr="006F5B59">
              <w:rPr>
                <w:rFonts w:ascii="TH SarabunIT๙" w:eastAsiaTheme="minorHAnsi" w:hAnsi="TH SarabunIT๙" w:cs="TH SarabunIT๙"/>
                <w:spacing w:val="-12"/>
                <w:sz w:val="28"/>
                <w:szCs w:val="28"/>
                <w:cs/>
              </w:rPr>
              <w:t>นักเรียนทุกคนได้เข้าร่วมการแข่งขันทักษะทางวิชาการ “เพชรยอดมงกุฏ” ร้อยละ ๑๐๐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๓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)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ทุกอำเภอมีโรงเรียนจัดแสดงสินค้าและผลิตภัณฑ์ ๙ อำเภอ๔) ลำดับที่ของเขตพื้นที่การศึกษาที่เข้าร่วมการแข่งขันงานศิลปหัตถกรรมระดับภาคตะวันออกเฉียงเหนือ (๖๒ เขตพื้นที่การศึกษา) อยู่ในลำดับ ๑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-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๓๐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5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1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)นักเรียน  ครู  และบุคลากรทางการศึกษาทุกคนในสังกัดมีเวทีกิจกรรมแลกเปลี่ยนเรียนรู้เพื่อส่งเสริมศักยภาพของนักเรียน และนำเสนอผลงานของนักเรียนในทุก ๆ ด้าน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lastRenderedPageBreak/>
              <w:t>2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) เด็กและเยาวชนเกิดการพัฒนาตนเองให้มีความรู้  ความสามารถ  มีทักษะด้านวิชาการสาขาต่าง ๆ และสามารถนำไปใช้ในการดำรงชีวิตอย่างมีความสุข ซึ่งเกิดจากการแลกเปลี่ยนเรียนรู้ประสบการณ์ร่วมกัน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3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) บุคลากรและครูในสังกัดมีความคิดริเริ่มสร้างสรรค์ในการจัดกิจกรรมพัฒนาส่งเสริมศักยภาพนักเรียน และมีโอกาสแลกเปลี่ยนประสบการณ์ร่วมกับผู้เข้าแข่งขันจากเขตพื้นที่การศึกษาอื่น ๆ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6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1) ยุทธศาสตร์ชาติ 20 ปี </w:t>
            </w:r>
            <w:r w:rsidRPr="006F5B59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>ประเด็นยุทธศาสตร์ที่ 3. การพัฒนาและเสริมสร้างศักยภาพคน  4. ด้านการสร้างโอกาสและความเสมอภาคและความเท่าเทียมกันของสังคม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2) แผนพัฒนาเศรษฐกิจและสังคมแห่งชาติ ฉบับที่ 12 </w:t>
            </w:r>
            <w:r w:rsidRPr="006F5B59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ประเด็นยุทธศาสตร์ที่ 1. เสริมสร้างและพัฒนาศักยภาพทุนมนุษย์  2. การสร้างความเป็นธรรมลดความเหลื่อมล้ำในสังคม 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3) แผนพัฒนาภาคตะวันออกเฉียงเหนือ </w:t>
            </w:r>
            <w:r w:rsidRPr="006F5B59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 -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4) แผนพัฒนากลุ่มจังหวัดภาคตะวันออกเฉียงเหนือตอนล่าง 2 </w:t>
            </w:r>
            <w:r w:rsidRPr="006F5B59">
              <w:rPr>
                <w:rFonts w:ascii="TH SarabunIT๙" w:hAnsi="TH SarabunIT๙" w:cs="TH SarabunIT๙"/>
                <w:szCs w:val="28"/>
              </w:rPr>
              <w:t>: -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Cs w:val="28"/>
              </w:rPr>
              <w:t>5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 xml:space="preserve">) ยุทธศาสตร์การพัฒนาจังหวัด </w:t>
            </w:r>
            <w:r w:rsidRPr="006F5B59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szCs w:val="28"/>
                <w:cs/>
              </w:rPr>
              <w:t>ประเด็นยุทธศาสตร์ที่ 3 ยกระดับคุณภาพชีวิต เสริมสร้างความเข้มแข็งของครอบครัวและชุมชน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7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1 ตุลาคม 2560 – 30 กันยายน 2563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8. กิจกรรมหลักของโครงการ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6F5B59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๘.</w:t>
            </w: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  <w:t>4</w:t>
            </w: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 xml:space="preserve"> กิจกรรมหลักที่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3.๑ส่งเสริมและพัฒนาศักยภาพการศึกษา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สู่ความเป็นเลิศ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62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,931,4๐๐ บาท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22,400,000 บาท 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(งบประมาณปีละ 5,600,000 บาท)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สำนักงานศึกษาธิการจังหวัดยโสธร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  สพป.ยส.เขต ๑,๒ 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สพม.๒๘ สำนักงาน กศน. จังหวัดยโสธร  อาชีวศึกษาจังหวัดยโสธร ศูนย์การศึกษาพิเศษ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งบกรม/กระทรวง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 40,531,400 บาท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(งบประมาณปีละ 10,132,850 บาท)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  1) สำนักงานศึกษาธิการจังหวัดยโสธร 4,000,000 บาท (งบประมาณปีละ 1,000,000 บาท)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  2) สำนักงาน กศน. จังหวัดยโสธร 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 xml:space="preserve">36,531,400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บาท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(งบประมาณปีละ 9,132,850 บาท)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</w:pPr>
          </w:p>
        </w:tc>
        <w:tc>
          <w:tcPr>
            <w:tcW w:w="5670" w:type="dxa"/>
          </w:tcPr>
          <w:p w:rsidR="00551431" w:rsidRDefault="00551431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</w:t>
            </w:r>
          </w:p>
          <w:p w:rsidR="006F5B59" w:rsidRPr="006F5B59" w:rsidRDefault="006F5B59" w:rsidP="00FC07BC">
            <w:pPr>
              <w:pStyle w:val="a7"/>
              <w:ind w:left="0"/>
              <w:jc w:val="both"/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1)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ส่งเสริมและ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พัฒนาศักยภาพนักเรียนในจังหวัดยโสธรสู่ความเป็นเลิศ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2)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สร้างวินัย คุณธรรม จริยธรรม กิจกรรมลูกเสือคุณธรรม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3)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ปรับปรุงค่ายลูกเสือจังหวัดยโสธร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งบกรม/กระทรวง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1) ศูนย์ดิจิทัลชุมชนสร้างแหล่งเรียนรู้ในชุมชน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2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จัดการศึกษาขั้นพื้นฐานสำหรับคนพิการ</w:t>
            </w:r>
          </w:p>
          <w:p w:rsidR="006F5B59" w:rsidRPr="006F5B59" w:rsidRDefault="006F5B59" w:rsidP="00FC07BC">
            <w:pPr>
              <w:pStyle w:val="a7"/>
              <w:ind w:left="0"/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3) ศูนย์ฝึกอาชีพชุมชน (กศน. ฝึกอาชีพให้ประชาชน)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4)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ศึกษาส่งเสริมการรู้หนังสือสำหรับคนไทย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5)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เสริมสร้างคุณภาพชีวิตผู้สูงอายุ และจัดหลักสูตรการดูแลผู้สูงอายุ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</w:pPr>
          </w:p>
        </w:tc>
      </w:tr>
    </w:tbl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  <w:sectPr w:rsidR="006F5B59" w:rsidSect="00045A0C">
          <w:pgSz w:w="11906" w:h="16838"/>
          <w:pgMar w:top="1418" w:right="1133" w:bottom="1418" w:left="1418" w:header="709" w:footer="596" w:gutter="0"/>
          <w:pgNumType w:start="146"/>
          <w:cols w:space="708"/>
          <w:docGrid w:linePitch="360"/>
        </w:sectPr>
      </w:pPr>
    </w:p>
    <w:p w:rsidR="006F5B59" w:rsidRPr="003B3163" w:rsidRDefault="006F5B59" w:rsidP="006F5B59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>
        <w:rPr>
          <w:rFonts w:ascii="TH SarabunIT๙" w:hAnsi="TH SarabunIT๙" w:cs="TH SarabunIT๙"/>
          <w:b/>
          <w:bCs/>
          <w:spacing w:val="-4"/>
          <w:sz w:val="28"/>
          <w:cs/>
        </w:rPr>
        <w:lastRenderedPageBreak/>
        <w:t xml:space="preserve">กลยุทธ์ที่ </w:t>
      </w:r>
      <w:r>
        <w:rPr>
          <w:rFonts w:ascii="TH SarabunIT๙" w:hAnsi="TH SarabunIT๙" w:cs="TH SarabunIT๙" w:hint="cs"/>
          <w:b/>
          <w:bCs/>
          <w:spacing w:val="-4"/>
          <w:sz w:val="28"/>
          <w:cs/>
        </w:rPr>
        <w:t>4</w:t>
      </w:r>
      <w:r w:rsidRPr="003B3163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 </w:t>
      </w:r>
      <w:r w:rsidRPr="003B3163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6F5B59">
        <w:rPr>
          <w:rFonts w:ascii="TH SarabunIT๙" w:hAnsi="TH SarabunIT๙" w:cs="TH SarabunIT๙" w:hint="cs"/>
          <w:b/>
          <w:bCs/>
          <w:cs/>
        </w:rPr>
        <w:t>เพิ่มประสิทธิภาพการบริหารจัดการตามหลักธรรมาภิบาล</w:t>
      </w:r>
    </w:p>
    <w:p w:rsidR="006F5B59" w:rsidRPr="00325BBD" w:rsidRDefault="006F5B59" w:rsidP="006F5B59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6F5B59" w:rsidRPr="006F5B59" w:rsidTr="00FC07BC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6F5B5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6F5B5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๑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ชื่อโครงการ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พัฒนาองค์กรสู่ความเป็นเลิศด้านธรรมาภิบาล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๒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/>
                <w:szCs w:val="28"/>
                <w:cs/>
              </w:rPr>
              <w:t xml:space="preserve">รัฐบาลมีนโยบายที่จะปรับปรุงระบบราชการในด้านองค์กรหรือหน่วยงานภาครัฐ ทั้งในระดับประเทศ ภูมิภาค และท้องถิ่น ทบทวนการจัดโครงสร้างหน่วยงานภาครัฐที่มีอำนาจหน้าที่ซ้ำซ้อนหรือลักลั่นกันหรือมีเส้นทางการปฏิบัติงานที่ยืดยาว ปรับปรุงวิธีปฏิบัติราชการให้ทันสมัย โดยนำเทคโนโลยีมาใช้ แก้ไขกฏระเบียบให้โปร่งใส ชัดเจน สามารถบริการประชาชนได้อย่างมีประสิทธิภาพ ตลอดจนจัดระบบอัตรากำลังและปรับปรุงค่าตอบแทนบุคลากรภาครัฐให้เหมาะสมและเป็นธรรม ยึดหลักการบริหารกิจการบ้านเมืองที่ดี การบริหารจัดการภาครัฐแบบใหม่ โดยใช้มาตรการทางกฏหมาย การปลูกฝังค่านิยม คุณธรรม จริยธรรม และจิตสำนึกในการรักษาศักดิ์ศรีของความเป็นข้าราชการและความซื่อสัตย์สุจริต ควบคู่กับการบริหารจัดการภาครัฐที่มีประสิทธิภาพ เพื่อป้องกันและปราบปรามการทุจริตและประพฤติมิชอบของเจ้าหน้าที่ของรัฐทุกระดับอย่างเคร่งครัด รวมทั้งยกระดับสมรรถนะของหน่วยงานของรัฐให้มีประสิทธิภาพ สามารถให้บริการเชิงรุก โดยยกระดับศูนย์ดำรงธรรมให้สามารถเป็นศูนย์บริการสาธารณะแบบครบวงจรที่ครอบคลุมการให้บริการที่หลากหลาย เพื่อให้ประชาชนสามารถเดินทางไปติดต่อขอรับบริการได้โดยสะดวก </w:t>
            </w:r>
            <w:r w:rsidRPr="006F5B59">
              <w:rPr>
                <w:rFonts w:ascii="TH SarabunIT๙" w:hAnsi="TH SarabunIT๙" w:cs="TH SarabunIT๙"/>
                <w:color w:val="000000"/>
                <w:szCs w:val="28"/>
                <w:cs/>
              </w:rPr>
              <w:br/>
              <w:t>มีการให้บริการถึงตัวบุคคลผ่านระบบศูนย์บริการร่วม ณ จุดเดียว (</w:t>
            </w:r>
            <w:r w:rsidRPr="006F5B59">
              <w:rPr>
                <w:rFonts w:ascii="TH SarabunIT๙" w:hAnsi="TH SarabunIT๙" w:cs="TH SarabunIT๙"/>
                <w:color w:val="000000"/>
                <w:szCs w:val="28"/>
              </w:rPr>
              <w:t>One Stop Service)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๓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1) เพื่อปลูก-ปลุกจิตสำนึกของบุคลากรทุกภาคส่วนให้ตระหนักถึงคุณธรรม จริยธรรม และธรรมาภิบาลในการปฏิบัติงาน รวมถึงการมีจิตบริการ (</w:t>
            </w: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>Service Mind)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2) เพื่อพัฒนาบุคลากรผู้ปฏิบัติงานในภาคส่วนต่างๆ ให้มีความรู้ ความเข้าใจในยุทธศาสตร์การพัฒนาจังหวัด รวมทั้งการบริหารการเปลี่ยนแปลงเพื่อการพัฒนาจังหวัดได้อย่างเหมาะสม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4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1. บุคลากรภาครัฐและภาคเอกชนได้รับการปลูกฝังจิตสำนึกคุณธรรม จริยธรรม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และธรรมาภิบาลที่ดี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color w:val="000000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2. บุคลากรภาคประชาชนได้รับการปลูกฝังจิตสำนึกคุณธรรม จริยธรรม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และธรรมาภิบาลที่ดี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5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1)บุคลากรทุกภาคส่วนมีความรู้ความเข้าใจเกี่ยวกับยุทธศาสตร์การพัฒนาจังหวัดและแผนกลยุทธ์การบริหารทรัพยากรบุคคลและการประเมินผลการปฏิบัติราชการ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2) บุคลากรทุกภาคส่วนมีความตระหนักถึงคุณธรรม จริยธรรม และธรรมาภิบาล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>ในการปฏิบัติงาน รวมถึงการมีจิตบริการ (</w:t>
            </w: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>Service Mind)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3) บุคลากรมีขีดสมรรถนะที่เหมาะสมต่อการปฏิบัติงานและสามารถบริหารการเปลี่ยนแปลงเพื่อการพัฒนาจังหวัดได้อย่างเหมาะสม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6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1) ยุทธศาสตร์ชาติ 20 ปี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ประเด็นยุทธศาสตร์ที่ 6. การปรับสมดุลและพัฒนาระบบการบริหารจัดการภาครัฐ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lastRenderedPageBreak/>
              <w:t xml:space="preserve">2) แผนพัฒนาเศรษฐกิจและสังคมแห่งชาติ ฉบับที่ 12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ประเด็นยุทธศาสตร์ที่ 6. การบริหารจัดการในภาครัฐ การป้องกันการทุจริตประพฤติมิชอบ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และธรรมาภิบาลในสังคมไทย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3) แผนพัฒนาภาคตะวันออกเฉียงเหนือ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 -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4) แผนพัฒนากลุ่มจังหวัดภาคตะวันออกเฉียงเหนือตอนล่าง 2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</w:rPr>
              <w:t>: -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</w:rPr>
              <w:t>5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 xml:space="preserve">) ยุทธศาสตร์การพัฒนาจังหวัด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</w:rPr>
              <w:t xml:space="preserve">: </w:t>
            </w:r>
            <w:r w:rsidRPr="006F5B59">
              <w:rPr>
                <w:rFonts w:ascii="TH SarabunIT๙" w:hAnsi="TH SarabunIT๙" w:cs="TH SarabunIT๙"/>
                <w:color w:val="000000" w:themeColor="text1"/>
                <w:szCs w:val="28"/>
                <w:cs/>
              </w:rPr>
              <w:t>ประเด็นยุทธศาสตร์ที่ 3 ยกระดับคุณภาพชีวิต เสริมสร้างความเข้มแข็งของครอบครัวและชุมชน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lastRenderedPageBreak/>
              <w:t>7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</w:rPr>
              <w:t xml:space="preserve">.  </w:t>
            </w:r>
            <w:r w:rsidRPr="006F5B59">
              <w:rPr>
                <w:rFonts w:ascii="TH SarabunIT๙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hAnsi="TH SarabunIT๙" w:cs="TH SarabunIT๙"/>
                <w:szCs w:val="28"/>
                <w:cs/>
              </w:rPr>
              <w:t>1 ตุลาคม 2560 – 30 กันยายน 2563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6F5B59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8. กิจกรรมหลักของโครงการ</w:t>
            </w:r>
          </w:p>
        </w:tc>
        <w:tc>
          <w:tcPr>
            <w:tcW w:w="5670" w:type="dxa"/>
          </w:tcPr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  <w:t> </w:t>
            </w:r>
            <w:r w:rsidRPr="006F5B59">
              <w:rPr>
                <w:rFonts w:ascii="TH SarabunIT๙" w:hAnsi="TH SarabunIT๙" w:cs="TH SarabunIT๙"/>
                <w:color w:val="000000" w:themeColor="text1"/>
                <w:kern w:val="24"/>
                <w:szCs w:val="28"/>
                <w:cs/>
              </w:rPr>
              <w:t>ระบุแนวทางและวิธีการดำเนินงานที่เป็นกิจกรรมหลัก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6F5B59" w:rsidRPr="006F5B59" w:rsidTr="00FC07BC">
        <w:tc>
          <w:tcPr>
            <w:tcW w:w="3969" w:type="dxa"/>
          </w:tcPr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๘.</w:t>
            </w: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</w:rPr>
              <w:t>5</w:t>
            </w: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 xml:space="preserve"> กิจกรรมหลักที่ 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๔.๑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พัฒนาองค์กรสู่ความเป็นเลิศด้านธรรมาภิบาล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</w:rPr>
              <w:t>4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,000,0๐๐ บาท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งบพัฒนาจังหวัด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 xml:space="preserve">4,000,000 บาท 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(งบประมาณปีละ 1,000,000 บาท)</w:t>
            </w:r>
          </w:p>
          <w:p w:rsidR="006F5B59" w:rsidRPr="006F5B59" w:rsidRDefault="006F5B59" w:rsidP="00FC07BC">
            <w:pPr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6F5B59">
              <w:rPr>
                <w:rFonts w:ascii="TH SarabunIT๙" w:eastAsiaTheme="minorHAnsi" w:hAnsi="TH SarabunIT๙" w:cs="TH SarabunIT๙"/>
                <w:sz w:val="28"/>
                <w:szCs w:val="28"/>
                <w:cs/>
              </w:rPr>
              <w:t>สำนักงานจังหวัดยโสธร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</w:pPr>
            <w:r w:rsidRPr="006F5B59">
              <w:rPr>
                <w:rFonts w:ascii="TH SarabunIT๙" w:eastAsiaTheme="minorHAnsi" w:hAnsi="TH SarabunIT๙" w:cs="TH SarabunIT๙"/>
                <w:b/>
                <w:bCs/>
                <w:szCs w:val="28"/>
                <w:cs/>
              </w:rPr>
              <w:t>หน่วยงานที่เกี่ยวข้อง</w:t>
            </w:r>
            <w:r w:rsidRPr="006F5B59">
              <w:rPr>
                <w:rFonts w:ascii="TH SarabunIT๙" w:eastAsiaTheme="minorHAnsi" w:hAnsi="TH SarabunIT๙" w:cs="TH SarabunIT๙"/>
                <w:szCs w:val="28"/>
                <w:cs/>
              </w:rPr>
              <w:t>ทุกส่วนราชการ</w:t>
            </w:r>
          </w:p>
        </w:tc>
        <w:tc>
          <w:tcPr>
            <w:tcW w:w="5670" w:type="dxa"/>
          </w:tcPr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  <w:p w:rsidR="00551431" w:rsidRDefault="00551431" w:rsidP="00FC07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>งบพัฒนาจังหวัด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</w:pPr>
            <w:r w:rsidRPr="006F5B59">
              <w:rPr>
                <w:rFonts w:ascii="TH SarabunIT๙" w:hAnsi="TH SarabunIT๙" w:cs="TH SarabunIT๙"/>
                <w:b/>
                <w:bCs/>
                <w:color w:val="000000"/>
                <w:sz w:val="28"/>
                <w:szCs w:val="28"/>
                <w:cs/>
              </w:rPr>
              <w:t xml:space="preserve">1)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พัฒนาองค์กรสู่ความเป็นเลิศด้านธรรมาภิบาล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color w:val="000000"/>
                <w:sz w:val="28"/>
                <w:szCs w:val="28"/>
              </w:rPr>
              <w:t xml:space="preserve">     - </w:t>
            </w:r>
            <w:r w:rsidRPr="006F5B59">
              <w:rPr>
                <w:rFonts w:ascii="TH SarabunIT๙" w:hAnsi="TH SarabunIT๙" w:cs="TH SarabunIT๙"/>
                <w:color w:val="000000"/>
                <w:sz w:val="28"/>
                <w:szCs w:val="28"/>
                <w:cs/>
              </w:rPr>
              <w:t>พัฒนาศักยภาพและขีดสมรรถนะบุคลากรภาครัฐ ให้สามารถบริหารการเปลี่ยนแปลงเพื่อการพัฒนาจังหวัดได้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มีความสำคัญจำเป็นเร่งด่วนต้องพัฒนาเพื่อให้ประชาชนมีคุณภาพชีวิตที่ดีและสังคมสงบสุข  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 xml:space="preserve">     -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ปลูก-ปลุกจิตสำนึกการมีจิตบริการ (</w:t>
            </w: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>Service Mind)</w:t>
            </w:r>
          </w:p>
          <w:p w:rsidR="006F5B59" w:rsidRPr="006F5B59" w:rsidRDefault="006F5B59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6F5B59">
              <w:rPr>
                <w:rFonts w:ascii="TH SarabunIT๙" w:hAnsi="TH SarabunIT๙" w:cs="TH SarabunIT๙"/>
                <w:sz w:val="28"/>
                <w:szCs w:val="28"/>
              </w:rPr>
              <w:t xml:space="preserve">     - 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t>ปลูกฝังค่านิยมให้มีความตระหนักถึงคุณธรรม จริยธรรมและธรรมาภิบาล</w:t>
            </w:r>
            <w:r w:rsidRPr="006F5B59">
              <w:rPr>
                <w:rFonts w:ascii="TH SarabunIT๙" w:hAnsi="TH SarabunIT๙" w:cs="TH SarabunIT๙"/>
                <w:sz w:val="28"/>
                <w:szCs w:val="28"/>
                <w:cs/>
              </w:rPr>
              <w:br/>
              <w:t>ในการปฏิบัติงาน</w:t>
            </w:r>
          </w:p>
          <w:p w:rsidR="006F5B59" w:rsidRPr="006F5B59" w:rsidRDefault="006F5B59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color w:val="000000" w:themeColor="text1"/>
                <w:kern w:val="24"/>
                <w:szCs w:val="28"/>
              </w:rPr>
            </w:pPr>
          </w:p>
        </w:tc>
      </w:tr>
    </w:tbl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504A7A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  <w:cs/>
        </w:rPr>
        <w:sectPr w:rsidR="00504A7A" w:rsidSect="00045A0C">
          <w:pgSz w:w="11906" w:h="16838"/>
          <w:pgMar w:top="1418" w:right="1133" w:bottom="1418" w:left="1418" w:header="709" w:footer="596" w:gutter="0"/>
          <w:pgNumType w:start="148"/>
          <w:cols w:space="708"/>
          <w:docGrid w:linePitch="360"/>
        </w:sectPr>
      </w:pPr>
      <w:r>
        <w:rPr>
          <w:rFonts w:ascii="TH SarabunIT๙" w:hAnsi="TH SarabunIT๙" w:cs="TH SarabunIT๙" w:hint="cs"/>
          <w:sz w:val="28"/>
          <w:cs/>
        </w:rPr>
        <w:t>-------------------------------------</w:t>
      </w:r>
    </w:p>
    <w:p w:rsidR="00E92B95" w:rsidRPr="004B1DEC" w:rsidRDefault="00E92B95" w:rsidP="00E92B95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</w:rPr>
      </w:pP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lastRenderedPageBreak/>
        <w:t>แบบ จ</w:t>
      </w: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>.1-1/</w:t>
      </w:r>
      <w:r w:rsidRPr="004B1DEC">
        <w:rPr>
          <w:rFonts w:ascii="TH SarabunIT๙" w:hAnsi="TH SarabunIT๙" w:cs="TH SarabunIT๙"/>
          <w:b/>
          <w:bCs/>
          <w:color w:val="000000"/>
          <w:kern w:val="24"/>
          <w:cs/>
        </w:rPr>
        <w:t>กจ</w:t>
      </w:r>
      <w:r w:rsidRPr="004B1DEC">
        <w:rPr>
          <w:rFonts w:ascii="TH SarabunIT๙" w:hAnsi="TH SarabunIT๙" w:cs="TH SarabunIT๙"/>
          <w:b/>
          <w:bCs/>
          <w:color w:val="000000"/>
          <w:kern w:val="24"/>
        </w:rPr>
        <w:t>.1-1</w:t>
      </w:r>
    </w:p>
    <w:p w:rsidR="00E92B95" w:rsidRPr="001F20FE" w:rsidRDefault="00E92B95" w:rsidP="00E92B95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</w:rPr>
      </w:pPr>
      <w:r w:rsidRPr="001F20FE">
        <w:rPr>
          <w:rFonts w:ascii="TH SarabunIT๙" w:hAnsi="TH SarabunIT๙" w:cs="TH SarabunIT๙"/>
          <w:b/>
          <w:bCs/>
          <w:color w:val="000000"/>
          <w:kern w:val="24"/>
        </w:rPr>
        <w:t xml:space="preserve">(Project idea </w:t>
      </w:r>
      <w:r w:rsidRPr="001F20FE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:rsidR="00E92B95" w:rsidRPr="001F20FE" w:rsidRDefault="00E92B95" w:rsidP="00E92B95">
      <w:pPr>
        <w:pStyle w:val="aa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cs/>
        </w:rPr>
      </w:pPr>
    </w:p>
    <w:p w:rsidR="00E92B95" w:rsidRPr="001F20FE" w:rsidRDefault="00E92B95" w:rsidP="00E92B95">
      <w:pPr>
        <w:spacing w:after="0" w:line="240" w:lineRule="auto"/>
        <w:ind w:right="-526"/>
        <w:rPr>
          <w:rFonts w:ascii="TH SarabunIT๙" w:hAnsi="TH SarabunIT๙" w:cs="TH SarabunIT๙"/>
          <w:b/>
          <w:bCs/>
          <w:spacing w:val="-6"/>
          <w:sz w:val="28"/>
        </w:rPr>
      </w:pPr>
      <w:r w:rsidRPr="001F20FE">
        <w:rPr>
          <w:rFonts w:ascii="TH SarabunIT๙" w:hAnsi="TH SarabunIT๙" w:cs="TH SarabunIT๙"/>
          <w:b/>
          <w:bCs/>
          <w:spacing w:val="-6"/>
          <w:sz w:val="28"/>
          <w:cs/>
        </w:rPr>
        <w:t>การจัดทำแบบสรุปโครงการแบบย่อ (</w:t>
      </w:r>
      <w:r w:rsidRPr="001F20FE">
        <w:rPr>
          <w:rFonts w:ascii="TH SarabunIT๙" w:hAnsi="TH SarabunIT๙" w:cs="TH SarabunIT๙"/>
          <w:b/>
          <w:bCs/>
          <w:spacing w:val="-6"/>
          <w:sz w:val="28"/>
        </w:rPr>
        <w:t>Project idea</w:t>
      </w:r>
      <w:r w:rsidRPr="001F20FE">
        <w:rPr>
          <w:rFonts w:ascii="TH SarabunIT๙" w:hAnsi="TH SarabunIT๙" w:cs="TH SarabunIT๙"/>
          <w:b/>
          <w:bCs/>
          <w:spacing w:val="-6"/>
          <w:sz w:val="28"/>
          <w:cs/>
        </w:rPr>
        <w:t>) ของทุกโครงการภายใต้งบประมาณของจังหวัด/กลุ่มจังหวัด</w:t>
      </w:r>
    </w:p>
    <w:p w:rsidR="00E92B95" w:rsidRPr="001F20FE" w:rsidRDefault="00E92B95" w:rsidP="00E92B95">
      <w:pPr>
        <w:tabs>
          <w:tab w:val="center" w:pos="5245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</w:rPr>
      </w:pPr>
      <w:r w:rsidRPr="001F20FE">
        <w:rPr>
          <w:rFonts w:ascii="TH SarabunIT๙" w:hAnsi="TH SarabunIT๙" w:cs="TH SarabunIT๙"/>
          <w:b/>
          <w:bCs/>
          <w:sz w:val="28"/>
          <w:cs/>
        </w:rPr>
        <w:t>แบบสรุปโครงการแบบย่อ (</w:t>
      </w:r>
      <w:r w:rsidRPr="001F20FE">
        <w:rPr>
          <w:rFonts w:ascii="TH SarabunIT๙" w:hAnsi="TH SarabunIT๙" w:cs="TH SarabunIT๙"/>
          <w:b/>
          <w:bCs/>
          <w:sz w:val="28"/>
        </w:rPr>
        <w:t>Project idea)</w:t>
      </w:r>
    </w:p>
    <w:p w:rsidR="00E92B95" w:rsidRPr="001F20FE" w:rsidRDefault="00E92B95" w:rsidP="00E92B95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92B95" w:rsidRPr="001F20FE" w:rsidRDefault="00E92B95" w:rsidP="00E92B95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  <w:r w:rsidRPr="001F20FE">
        <w:rPr>
          <w:rFonts w:ascii="TH SarabunIT๙" w:hAnsi="TH SarabunIT๙" w:cs="TH SarabunIT๙"/>
          <w:b/>
          <w:bCs/>
          <w:sz w:val="28"/>
          <w:cs/>
        </w:rPr>
        <w:t xml:space="preserve">ประเด็นยุทธศาสตร์จังหวัด </w:t>
      </w:r>
      <w:r w:rsidRPr="001F20FE">
        <w:rPr>
          <w:rFonts w:ascii="TH SarabunIT๙" w:hAnsi="TH SarabunIT๙" w:cs="TH SarabunIT๙"/>
          <w:b/>
          <w:bCs/>
          <w:sz w:val="28"/>
        </w:rPr>
        <w:t>:</w:t>
      </w:r>
      <w:r w:rsidRPr="001F20FE">
        <w:rPr>
          <w:rFonts w:ascii="TH SarabunIT๙" w:hAnsi="TH SarabunIT๙" w:cs="TH SarabunIT๙"/>
          <w:b/>
          <w:bCs/>
          <w:sz w:val="28"/>
          <w:cs/>
        </w:rPr>
        <w:t xml:space="preserve"> ยุทธศาสตร์ที่ 4 </w:t>
      </w:r>
      <w:r w:rsidR="001F20FE" w:rsidRPr="001F20FE">
        <w:rPr>
          <w:rFonts w:ascii="TH SarabunIT๙" w:hAnsi="TH SarabunIT๙" w:cs="TH SarabunIT๙"/>
          <w:b/>
          <w:bCs/>
          <w:sz w:val="28"/>
          <w:cs/>
        </w:rPr>
        <w:t>อนุรักษ์ ฟื้นฟู พัฒนาทรัพยากรธรรมชาติและสิ่งแวดล้อม</w:t>
      </w:r>
      <w:r w:rsidR="001F20FE" w:rsidRPr="001F20FE">
        <w:rPr>
          <w:rFonts w:ascii="TH SarabunIT๙" w:hAnsi="TH SarabunIT๙" w:cs="TH SarabunIT๙"/>
          <w:sz w:val="28"/>
          <w:cs/>
        </w:rPr>
        <w:t xml:space="preserve">  </w:t>
      </w:r>
    </w:p>
    <w:p w:rsidR="00E92B95" w:rsidRPr="001F20FE" w:rsidRDefault="00E92B95" w:rsidP="00E92B95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 w:rsidRPr="001F20FE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กลยุทธ์ที่ 1 </w:t>
      </w:r>
      <w:r w:rsidRPr="001F20FE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="001F20FE" w:rsidRPr="001F20FE">
        <w:rPr>
          <w:rFonts w:ascii="TH SarabunIT๙" w:hAnsi="TH SarabunIT๙" w:cs="TH SarabunIT๙"/>
          <w:b/>
          <w:bCs/>
          <w:sz w:val="28"/>
          <w:cs/>
        </w:rPr>
        <w:t>เพิ่มประสิทธิภาพการบริหารจัดการน้ำอย่างบูรณาการ</w:t>
      </w:r>
    </w:p>
    <w:p w:rsidR="00E92B95" w:rsidRPr="001F20FE" w:rsidRDefault="00E92B95" w:rsidP="00E92B95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E92B95" w:rsidRPr="001F20FE" w:rsidTr="00FC07BC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E92B95" w:rsidRPr="001F20FE" w:rsidRDefault="00E92B95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1F20FE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E92B95" w:rsidRPr="001F20FE" w:rsidRDefault="00E92B95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1F20FE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๑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ชื่อโครงการ</w:t>
            </w:r>
            <w:r w:rsidRPr="001F20FE"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Cs w:val="28"/>
                <w:cs/>
              </w:rPr>
              <w:t>โครงการบริหารจัดการน้ำแบบบูรณาการ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๒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 มียุทธศาสตร์การพัฒนาจังหวัด โดยมุ่งหวัง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เป็น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“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เมืองแห่งวิถีอีสาน เกษตรอินทรีย์  ก้าวไกลสู่สากล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จึงจำเป็นต้องพัฒนาแหล่งน้ำให้สามารถกักเก็บน้ำได้เพื่อใช้ประโยชน์ในการทำเกษตร อุปโภคและบริโภค รวมถึงการป้องกันและบรรเทาสาธารณภัยทั้งภัยแล้งและอุทกภัยของจังหวัดยโสธร</w:t>
            </w:r>
          </w:p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๓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3.1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เพื่อบริหารจัดการน้ำอย่างเป็นระบบ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3.2 เพื่อบรรเทาปัญหาภัยแล้งและอุทกภัย</w:t>
            </w:r>
          </w:p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4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1F20FE" w:rsidRPr="001F20FE" w:rsidRDefault="001F20FE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Cs w:val="28"/>
                <w:cs/>
              </w:rPr>
              <w:t>แหล่งน้ำร้อยละ80 ในพื้นที่จังหวัดยโสธรได้รับการบริหารจัดการ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5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ประชาชนในพื้นที่จังหวัดยโสธรมีน้ำอุปโภค-บริโภคอย่างเพียงพอ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6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1F20FE" w:rsidRPr="001F20FE" w:rsidRDefault="001F20FE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1) ยุทธศาสตร์ชาติ 20 ปี </w:t>
            </w:r>
            <w:r w:rsidRPr="001F20FE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>สถานะด้านทรัพยากรธรรมชาติ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2) แผนพัฒนาเศรษฐกิจและสังคมแห่งชาติ ฉบับที่ 12 </w:t>
            </w:r>
            <w:r w:rsidRPr="001F20FE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  <w:t xml:space="preserve">: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 xml:space="preserve">    - การเติบโตที่เป็นมิตรกับสิ่งแวดล้อมเพื่อการพัฒนาอย่างยั่งยืน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 xml:space="preserve">    - การพัฒนาโครงสร้างพื้นฐานและระบบโลจิสติกส์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>3) แผนพัฒนาภาคตะวันออกเฉียงเหนือ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>4) แผนพัฒนากลุ่มจังหวัดภาคตะวันออกเฉียงเหนือตอนล่าง2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 xml:space="preserve">5) </w:t>
            </w:r>
            <w:r w:rsidRPr="001F20FE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ยุทธศาสตร์จังหวัด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ประเด็นยุทธศาสตร์ที่ 4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อนุรักษ์ ฟื้นฟู พัฒนาทรัพยากรธรรมชาติและสิ่งแวดล้อม  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7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1F20FE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พ.ศ. 2561 - 2564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1F20FE">
            <w:pPr>
              <w:pStyle w:val="aa"/>
              <w:numPr>
                <w:ilvl w:val="0"/>
                <w:numId w:val="35"/>
              </w:numPr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Cs w:val="28"/>
              </w:rPr>
            </w:pPr>
            <w:r w:rsidRPr="001F20FE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กิจกรรมหลักของโครงการ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color w:val="000000"/>
                <w:kern w:val="24"/>
                <w:szCs w:val="28"/>
              </w:rPr>
              <w:t> 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8.๑  กิจกรรมหลักที่ 1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ก่อสร้างเขื่อนป้องกันตลิ่ง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 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636,000,000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งบพัฒนาจังหวัด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36,000,000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9,000,000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บาท)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งบกรม/กระทรวง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600,000,000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150,000,000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บาท)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สนง.โยธาธิการและผังเมือง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ปภ. ชป. อบจ. อปท.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เขื่อนป้องกันตลิ่งเนื่องจากปัจจุบันมีการพังทลายของตลิ่งอย่างต่อเนื่องจากการกัดเซาะของกระแสน้ำหากไม่มีการปรับปรุงบูรณะก็จะสร้างความเสียหายของดินบริเวณริมตลิ่งเพื่อป้องกันการกัดเซาะของกระแสน้ำป้องกันการพังทลายของดินบริเวณริมตลิ่งอย่างถาวรและยั่งยืนจึงจำเป็นต้องพัฒนาแหล่งน้ำให้สามารถกักเก็บน้ำได้เพื่อใช้ประโยชน์ในการทำเกษตร อุปโภคและบริโภค รวมถึงการป้องกันและบรรเทาสาธารณภัยทั้งภัยแล้งและอุทกภัย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8.2  กิจกรรมหลักที่ 2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พัฒนาแหล่งน้ำเพื่อการเกษตร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งบประมาณ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230,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งบพัฒนาจังหวัด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160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40,000,000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งบกระทรวง/กรม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35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8,750,000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งบอปท.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35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8,750,000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โครงการชลประทานจังหวัดยโสธร สนง.พัฒนาที่ดินจังหวัดยโสธร และอำเภอ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pacing w:val="-4"/>
                <w:sz w:val="28"/>
                <w:szCs w:val="28"/>
                <w:cs/>
              </w:rPr>
              <w:t>หน่วยงานที่เกี่ยวข้อง</w:t>
            </w:r>
            <w:r w:rsidRPr="001F20FE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 xml:space="preserve"> </w:t>
            </w:r>
            <w:r w:rsidRPr="001F20FE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อปท.</w:t>
            </w:r>
            <w:r w:rsidRPr="001F20FE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 xml:space="preserve"> </w:t>
            </w:r>
            <w:r w:rsidRPr="001F20FE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ปภ. อำเภอ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นื่องจากสภาพแหล่งน้ำในปัจจุบันมีความตื้นเขินทำให้เก็บกักน้ำได้น้อยและในช่วงฤดูฝนน้ำหลากไม่สามารถชะลอการไหลของน้ำได้ และในช่วงฤดูแล้ง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 xml:space="preserve">น้ำแห้งขอดทำให้น้ำไม่เพียงพอในการทำการเกษตร การพัฒนาแหล่งน้ำ รวมทั้งการอนุรักษ์ ฟื้นฟู พัฒนาทรัพยากรธรรมชาติและสิ่งแวดล้อมเพื่อเพิ่มประสิทธิภาพการบริหารจัดการน้ำอย่างยั่งยืน 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lastRenderedPageBreak/>
              <w:t>8.3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กิจกรรมหลักที่ 3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ก่อสร้างสถานีสูบน้ำด้วยไฟฟ้าพร้อมระบบส่งน้ำและกระจายน้ำ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48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6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งบพัฒนาจังหวัด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240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60,000,000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งบกระทรวง/กรม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240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60,000,000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งบอปท.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6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1,500,000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โครงการชลประทานจังหวัดยโสธร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อปท. อำเภอ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เนื่องจากสภาพแหล่งน้ำในปัจจุบันมีความตื้นเขินทำให้เก็บกักน้ำได้น้อยและในช่วงฤดูฝนน้ำหลากไม่สามารถชะลอการไหลของน้ำได้ และในช่วงฤดูแล้งน้ำแห้งขอดทำให้น้ำไม่เพียงพอในการทำการเกษตรเพื่อบูรณาการบริหารจัดการน้ำจึงจำเป็นต้องพัฒนาแหล่งน้ำและระบบส่งน้ำ ให้แก่เกษตรกรในพื้นที่ ในการทำการเกษตรให้มีน้ำใช้อย่างเพียงพอ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8.4 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4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ขุดเจาะบ่อน้ำบาดาลเพื่อแก้ไขปัญหาภัยแล้ง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23,000,000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งบพัฒนาจังหวัด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20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 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5,000,000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งบกระทรวง/กรม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1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375,000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งบอปท.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1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500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375,000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สนง.ทสจ.ยส. สนง.ปภ.ยส.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อปท.</w:t>
            </w:r>
            <w:r w:rsidRPr="001F20FE">
              <w:rPr>
                <w:rFonts w:ascii="TH SarabunIT๙" w:hAnsi="TH SarabunIT๙" w:cs="TH SarabunIT๙"/>
                <w:spacing w:val="-4"/>
                <w:sz w:val="28"/>
                <w:szCs w:val="28"/>
              </w:rPr>
              <w:t>,</w:t>
            </w:r>
            <w:r w:rsidRPr="001F20FE">
              <w:rPr>
                <w:rFonts w:ascii="TH SarabunIT๙" w:hAnsi="TH SarabunIT๙" w:cs="TH SarabunIT๙"/>
                <w:spacing w:val="-4"/>
                <w:sz w:val="28"/>
                <w:szCs w:val="28"/>
                <w:cs/>
              </w:rPr>
              <w:t>สนง.กษ.ยส.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อำเภอ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น้ำถูกใช้ในกิจกรรมต่างๆทั้งการอุปโภคบริโภคการเกษตรโดยทั่วไปมักใช้แหล่งน้ำจากผิวดินเป็นหลัก ก็เกิดปัญหาการขาดแคลนน้ำ เนื่องจากพื้นที่กักเก็บน้ำบริเวณผิวดินที่มีอยู่ไม่เพียงพอการชลประทานไม่ครบคลุมพื้นที่ทั้งหมด น้ำใต้ดินหรือน้ำบาดาลจึงเป็นอีกทางเลือกที่สามารถพัฒนาและนำมาใช้การในเกษตรรวมทั้งอุปโภค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–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บริโภค เพื่อแก้ไขปัญหาและมีน้ำเพียงพอตลอดทั้งปี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8.5 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5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บำรุงรักษาและซ่อมแซมเขื่อนป้องกันตลิ่ง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2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 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500,000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 งบกระทรวง/กรม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ผู้รับผิดชอบ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สนง.ยผม.ยส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ชป. อปท.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เนื่องจากปัจจุบันมีการพังทลายของตลิ่งอย่างต่อเนื่องจากการกัดเซาะของกระแสน้ำจึงจำเป็นต้องบำรุงรักษา ซ่อมแซมเขื่อนป้องกันตลิ่ง ปรับปรุง บูรณะก็จะสร้างความเสียหายของดินบริเวณริมตลิ่งเพื่อป้องกันการกัดเซาะของกระแสน้ำ การพังทลายของดินบริเวณริมตลิ่งอย่างถาวรยั่งยืน ลดการตื้นเขินของแหล่งน้ำ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8.6 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6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ปรับปรุงและซ่อมแซมเขื่อนป้องกันตลิ่ง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19,000,000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งบกระทรวง/กรม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14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 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500,000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งบอปท.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5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1,250,000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สนง.ยผม.ยส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pacing w:val="-2"/>
                <w:sz w:val="28"/>
                <w:szCs w:val="28"/>
                <w:cs/>
              </w:rPr>
              <w:t>หน่วยงานที่เกี่ยวข้อง</w:t>
            </w:r>
            <w:r w:rsidRPr="001F20FE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 xml:space="preserve"> </w:t>
            </w:r>
            <w:r w:rsidRPr="001F20FE">
              <w:rPr>
                <w:rFonts w:ascii="TH SarabunIT๙" w:hAnsi="TH SarabunIT๙" w:cs="TH SarabunIT๙"/>
                <w:spacing w:val="-2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ชป. อปท.</w:t>
            </w:r>
            <w:r w:rsidRPr="001F20FE">
              <w:rPr>
                <w:rFonts w:ascii="TH SarabunIT๙" w:hAnsi="TH SarabunIT๙" w:cs="TH SarabunIT๙"/>
                <w:spacing w:val="-2"/>
                <w:sz w:val="28"/>
                <w:szCs w:val="28"/>
              </w:rPr>
              <w:t xml:space="preserve"> </w:t>
            </w:r>
            <w:r w:rsidRPr="001F20FE">
              <w:rPr>
                <w:rFonts w:ascii="TH SarabunIT๙" w:hAnsi="TH SarabunIT๙" w:cs="TH SarabunIT๙"/>
                <w:spacing w:val="-2"/>
                <w:sz w:val="28"/>
                <w:szCs w:val="28"/>
                <w:cs/>
              </w:rPr>
              <w:t>อำเภอ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เนื่องจากปัจจุบันมีการพังทลายของตลิ่งอย่างต่อเนื่องจากการกัดเซาะของกระแสน้ำจึงจำเป็นต้องปรับปรุง ซ่อมแซมเขื่อนป้องกันตลิ่ง หากไม่มีการปรับปรุงบูรณะก็จะสร้างความเสียหายของดินบริเวณริมตลิ่ง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เพื่อลดการตื้นเขินของแหล่งน้ำ และมีน้ำเพียงพอตลอดทั้งปี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 xml:space="preserve">8.7  กิจกรรมหลักที่ 7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ฟื้นฟู บูรณะแหล่งน้ำเดิมเพื่อป้องกันปัญหาภัยแล้งและอุทกภัย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72,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งบพัฒนาจังหวัด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40,000,000 บาท      (งบประมาณปีละ 10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งบกรม/กระทรวง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32,000,000 บาท     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(งบประมาณปีละ 8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สนง.ปภ.ยส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ชปส. ปภ. อำเภอ อปท.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เนื่องจากลำน้ำธรรมชาติในหลายพื้นที่เป็นที่ราบลุ่ม ดังนั้น ทุกๆปีในฤดูฝนมักจะเกิดอุทกภัย จึงทำให้เกิดน้ำท่วมสูงในหลายพื้นที่ ก่อให้เกิดความเสียหายต่อชีวิต  ทรัพย์สิน พื้นที่การเกษตร                   สิ่งสาธารณูปโภค และสร้างความเดือดร้อนในการดำรงชีวิตของประชาชนจำนวนมาก ประกอบกับในช่วงฤดูแล้งแหล่งน้ำธรรมชาติมีสภาพตื้นเขิน เก็บกักน้ำได้ปริมาณน้อย ไม่เพียงพอต่อการอุปโภค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–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บริโภค ไม่สามารถใช้ในการเกษตรได้อย่างเพียงพอ จึงจำเป็นที่จะต้องมีการขุดลอกแหล่งน้ำธรรมชาติ เพื่อเป็นพื้นที่กักเก็บน้ำเมื่อช่วงฤดูแล้งและใช้ระบายน้ำในช่วงฤดูฝน โดยดำเนินการให้ครอบคลุมในทุกพื้นที่ของจังหวัด ตามลำดับความสำคัญและความต้องการของพื้นที่</w:t>
            </w:r>
          </w:p>
        </w:tc>
      </w:tr>
      <w:tr w:rsidR="001F20FE" w:rsidRPr="001F20FE" w:rsidTr="00FC07BC">
        <w:tc>
          <w:tcPr>
            <w:tcW w:w="3969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8.8  กิจกรรมหลักที่ 8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ก่อสร้างแหล่งน้ำและระบบชลประทาน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590,000,000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งบกรม/กระทรวง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240,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60,000,000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บาท)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งบอปท.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350,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000  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(งบประมาณปีละ 87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>,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50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0,000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โครงการชลประทานจังหวัดยโสธร</w:t>
            </w:r>
          </w:p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1F20FE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1F20FE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 อปท.</w:t>
            </w:r>
          </w:p>
        </w:tc>
        <w:tc>
          <w:tcPr>
            <w:tcW w:w="5670" w:type="dxa"/>
          </w:tcPr>
          <w:p w:rsidR="001F20FE" w:rsidRPr="001F20FE" w:rsidRDefault="001F20FE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1F20FE">
              <w:rPr>
                <w:rFonts w:ascii="TH SarabunIT๙" w:hAnsi="TH SarabunIT๙" w:cs="TH SarabunIT๙"/>
                <w:sz w:val="28"/>
                <w:szCs w:val="28"/>
                <w:cs/>
              </w:rPr>
              <w:t>เนื่องจากขาดแหล่งน้ำ หรือแหล่งน้ำเดิมมีความตื้นเขิน ไม่สามารถกักเก็บน้ำในฤดูแล้งไว้ใช้อุปโภคบริโภค และไม่สามารถระบายน้ำจากการท่วมขังในฤดูฝนได้อย่างมีประสิทธิภาพ เพื่อเป็นการป้องกันและแก้ไขปัญหาอุทกภัยแล้งในระยะเร่งด่วน เป็นการบรรเทาความเดือดร้อน และสร้างคุณภาพชีวิตที่ดีให้กับราษฎร์ในพื้นที่ของจังหวัดยโสธร การก่อสร้างแหล่งน้ำจึงมีความจำเป็นอย่างมากในการให้ความช่วยเหลือประชาชนและการส่งต่อระบบชลประทานก็เป็นวิธีการที่จะช่วยลดปัญหาภัยแล้งทำให้ประชาชนมีน้ำเพียงพอในการทำการเกษตรและอุปโภคบริโภค</w:t>
            </w:r>
          </w:p>
        </w:tc>
      </w:tr>
    </w:tbl>
    <w:p w:rsidR="006F5B59" w:rsidRDefault="006F5B59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1F20FE" w:rsidRDefault="001F20FE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1F20FE" w:rsidRDefault="001F20FE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1F20FE" w:rsidRDefault="001F20FE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1F20FE" w:rsidRDefault="001F20FE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  <w:cs/>
        </w:rPr>
        <w:sectPr w:rsidR="001F20FE" w:rsidSect="00045A0C">
          <w:pgSz w:w="11906" w:h="16838"/>
          <w:pgMar w:top="1418" w:right="1133" w:bottom="1418" w:left="1418" w:header="709" w:footer="596" w:gutter="0"/>
          <w:pgNumType w:start="150"/>
          <w:cols w:space="708"/>
          <w:docGrid w:linePitch="360"/>
        </w:sectPr>
      </w:pPr>
    </w:p>
    <w:p w:rsidR="001F20FE" w:rsidRPr="00477FA1" w:rsidRDefault="001F20FE" w:rsidP="001F20FE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 w:rsidRPr="00477FA1">
        <w:rPr>
          <w:rFonts w:ascii="TH SarabunIT๙" w:hAnsi="TH SarabunIT๙" w:cs="TH SarabunIT๙"/>
          <w:b/>
          <w:bCs/>
          <w:spacing w:val="-4"/>
          <w:sz w:val="28"/>
          <w:cs/>
        </w:rPr>
        <w:lastRenderedPageBreak/>
        <w:t xml:space="preserve">กลยุทธ์ที่ </w:t>
      </w:r>
      <w:r w:rsidR="00477FA1" w:rsidRPr="00477FA1">
        <w:rPr>
          <w:rFonts w:ascii="TH SarabunIT๙" w:hAnsi="TH SarabunIT๙" w:cs="TH SarabunIT๙" w:hint="cs"/>
          <w:b/>
          <w:bCs/>
          <w:spacing w:val="-4"/>
          <w:sz w:val="28"/>
          <w:cs/>
        </w:rPr>
        <w:t>2</w:t>
      </w:r>
      <w:r w:rsidRPr="00477FA1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 </w:t>
      </w:r>
      <w:r w:rsidRPr="00477FA1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="00477FA1" w:rsidRPr="00477FA1">
        <w:rPr>
          <w:rFonts w:ascii="TH SarabunIT๙" w:hAnsi="TH SarabunIT๙" w:cs="TH SarabunIT๙"/>
          <w:b/>
          <w:bCs/>
          <w:sz w:val="28"/>
          <w:cs/>
        </w:rPr>
        <w:t>เพิ่มประสิทธิภาพการบริหารจัดการทรัพยากรธรรมชาติและสิ่งแวดล้อม</w:t>
      </w:r>
    </w:p>
    <w:p w:rsidR="001F20FE" w:rsidRPr="001F20FE" w:rsidRDefault="001F20FE" w:rsidP="001F20FE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1F20FE" w:rsidRPr="00477FA1" w:rsidTr="00FC07BC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1F20FE" w:rsidRPr="00477FA1" w:rsidRDefault="001F20FE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77F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1F20FE" w:rsidRPr="00477FA1" w:rsidRDefault="001F20FE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477F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๑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ชื่อโครงการ</w:t>
            </w:r>
            <w:r w:rsidRPr="00477FA1"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Cs w:val="28"/>
                <w:cs/>
              </w:rPr>
              <w:t>โครงการการบริหารจัดการทรัพยากรธรรมชาติและสิ่งแวดล้อม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๒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 มียุทธศาสตร์การพัฒนาจังหวัด โดยมุ่งหวังเป็น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“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เมืองแห่งวิถีอีสาน เกษตรอินทรีย์  ก้าวไกลสู่สากล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”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เพื่อผลักดันให้ภาคประชาสังคมมีการดำเนินชีวิตตามแนวทางเศรษฐกิจพอเพียง โดยมุ่งหวังให้ชุมชนมีสภาพแวดล้อมและคุณภาพชีวิตที่ดี  ไม่ว่าจะเป็นในเรื่องของการวางผังเมือง การจัดระเบียบชุมชน การจัดการคุณภาพสิ่งแวดล้อม ให้สอดคล้องกับศักยภาพของพื้นที่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u w:color="535353"/>
                <w:cs/>
              </w:rPr>
              <w:t>สามารถ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ป้องกัน รักษา และฟื้นฟูคุณภาพสิ่งแวดล้อมให้ดีขึ้น 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๓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3.1 เพื่อบริหารจัดการทรัพยากรธรรมชาติและสิ่งแวดล้อมของจังหวัดยโสธรแบบบูรณการอย่างยั่งยืน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3.2 เพื่ออนุรักษ์ ฟื้นฟู ทรัพยากรธรรมชาติและสิ่งแวดล้อม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ของจังหวัดยโสธรให้มีคุณภาพดี มีความอุดมสมบูรณ์ และมีความหลากหลายทางชีวภาพ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4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  <w:p w:rsidR="00477FA1" w:rsidRPr="00477FA1" w:rsidRDefault="00477FA1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4.1 จังหวัดยโสธรมีพื้นที่ป่าเพิ่มขึ้นร้อยละ 0.5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%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(13,000 ไร่) ของพื้นที่จังหวัดยโสธร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4.2 คุณภาพสิ่งแวดล้อมของจังหวัดยโสธรอยู่ในเกณฑ์ดี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5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477FA1" w:rsidRPr="00477FA1" w:rsidRDefault="00477FA1" w:rsidP="00477FA1">
            <w:pPr>
              <w:pStyle w:val="a7"/>
              <w:numPr>
                <w:ilvl w:val="1"/>
                <w:numId w:val="36"/>
              </w:num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พื้นที่ป่าเสื่อมโทรมได้รับการบริหารจัดการอนุรักษ์ ฟื้นฟู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ให้มีความอุดมสมบูรณ์ เป็นแหล่งเก็บหาของป่า พื้นอาหาร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ไม้ฟืน ไม้ใช้สอย ให้กับประชาชนในท้องถิ่นเนื้อที่จำนวน 13,000 ไร่/ปี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5.2 ทรัพยากรธรรมชาติมีการบริหารจัดการ และอนุรักษ์อย่างมีส่วนร่วมจากภาคราชการ ภาคเอกชน และภาคประชาชน ให้คุณประโยชน์นานาประการต่อประชาชนและสิ่งแวดล้อมอย่างยั่งยืน</w:t>
            </w:r>
          </w:p>
          <w:p w:rsidR="00477FA1" w:rsidRPr="00477FA1" w:rsidRDefault="00477FA1" w:rsidP="00477FA1">
            <w:pPr>
              <w:pStyle w:val="a7"/>
              <w:numPr>
                <w:ilvl w:val="1"/>
                <w:numId w:val="37"/>
              </w:numPr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มีการคัดแยกขยะตั้งแต่ต้นทางในทุกชุมชน/หมู่บ้าน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5.4 มีการตรวจสอบ ควบคุม คุณภาพสิ่งแวดล้อมทุกด้านให้อยู่ในเกณฑ์ดี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6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477FA1" w:rsidRPr="00477FA1" w:rsidRDefault="00477FA1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1) ยุทธศาสตร์ชาติ 20 ปี </w:t>
            </w: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>สถานะด้านทรัพยากรธรรมชาติ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2) แผนพัฒนาเศรษฐกิจและสังคมแห่งชาติ ฉบับที่ 12 </w:t>
            </w: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  <w:t xml:space="preserve">: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 xml:space="preserve">    - การเติบโตที่เป็นมิตรกับสิ่งแวดล้อมเพื่อการพัฒนาอย่างยั่งยืน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 xml:space="preserve">    - การพัฒนาโครงสร้างพื้นฐานและระบบโลจิสติกส์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>3) แผนพัฒนาภาคตะวันออกเฉียงเหนือ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>4) แผนพัฒนากลุ่มจังหวัดภาคตะวันออกเฉียงเหนือตอนล่าง2</w:t>
            </w:r>
          </w:p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Cs w:val="28"/>
                <w:cs/>
              </w:rPr>
              <w:t xml:space="preserve">5) </w:t>
            </w:r>
            <w:r w:rsidRPr="00477FA1">
              <w:rPr>
                <w:rFonts w:ascii="TH SarabunIT๙" w:hAnsi="TH SarabunIT๙" w:cs="TH SarabunIT๙"/>
                <w:color w:val="000000"/>
                <w:kern w:val="24"/>
                <w:szCs w:val="28"/>
                <w:cs/>
              </w:rPr>
              <w:t xml:space="preserve">ยุทธศาสตร์จังหวัด </w:t>
            </w:r>
            <w:r w:rsidRPr="00477FA1">
              <w:rPr>
                <w:rFonts w:ascii="TH SarabunIT๙" w:hAnsi="TH SarabunIT๙" w:cs="TH SarabunIT๙"/>
                <w:szCs w:val="28"/>
                <w:cs/>
              </w:rPr>
              <w:t xml:space="preserve">ประเด็นยุทธศาสตร์ที่ 4 </w:t>
            </w:r>
            <w:r w:rsidRPr="00477FA1">
              <w:rPr>
                <w:rFonts w:ascii="TH SarabunIT๙" w:hAnsi="TH SarabunIT๙" w:cs="TH SarabunIT๙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Cs w:val="28"/>
                <w:cs/>
              </w:rPr>
              <w:t xml:space="preserve">อนุรักษ์ ฟื้นฟู พัฒนาทรัพยากรธรรมชาติและสิ่งแวดล้อม  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7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พ.ศ. 2561 - 2564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8.๑ กิจกรรมหลักที่ 1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การบริหารจัดการป่าชุมชน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4,000,000 บาท (ปีละ 1,000,000 บาท)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งบจังหวัด/กลุ่มจังหวัด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สนง.ทสจ.ยส.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 อปท. และหน่วยงานสังกัด ทส. ในพื้นที่จังหวัดยโสธร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ส่งเสริมพัฒนาศักยภาพเครือข่ายป่าชุมชน ส่งเสริมการบริหารจัดการป่า การพัฒนาธนาคารอาหารชุมชน การรณรงค์ ประชาสัมพันธ์ โดยการมีส่วนร่วมทุกภาคส่วนส่งเสริมการศึกษาเรียนรู้คุณค่าทรัพยากรธรรมชาติ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 มีพื้นที่ป่าคงเหลือร้อยละ 9.71 ของพื้นที่จังหวัด กำหนดป่าอนุรักษ์ร้อยละ 25 ของพื้นที่ เพื่อสร้างสมดุลทางธรรมชาติทั้งยังเป็นแหล่งอาหารพึ่งพิงในการเก็บหาของป่าเพื่อยังชีพ ลดรายจ่ายครัวเรือนรวมถึงฟื้นฟูและพัฒนาให้สิ่งแวดล้อมของชุมชนมีสภาพดีขึ้น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lastRenderedPageBreak/>
              <w:t>8.2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กิจกรรมหลักที่ 2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ส่งเสริมการปลูกต้นไม้และการบำรุงรักษา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52,000,000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บาท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(ปีละ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13,000,000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บาท) งบจังหวัด/กลุ่มจังหวัด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สนง.ทสจ.ยส.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: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 อปท. และหน่วยงานสังกัด ทส. ในพื้นที่จังหวัดยโสธร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การเสื่อมโทรมของทรัพยากรธรรมชาติและสิ่งแวดล้อมเกิดจากบุกรุกพื้นที่ป่าเพื่อขยายพื้นที่ทำกิน การลักลอบตัดไม้ และขาดการอนุรักษ์การบำรุงรักษาเพื่อฟื้นฟูและพัฒนาป่าไม้ให้มีความอุดมสมบูรณ์ขึ้นการส่งเสริมการปลูกป่าคืนความอุดมสมบูรณ์สร้างสมดุลธรรมชาติสร้างการอยู่ร่วมกันระหว่างคนกับป่าทั้งยังพัฒนาพื้นที่ป่าให้เป็นแหล่งอาหารให้คนอยู่กับป่าอย่างเกื้อกูลกันการน้อมนำแนวทางพระราชดำริ ปลูกป่าสามอย่างประโยชน์สี่ ขยายผลโครงการอันเนื่องมาจากพระราชดำริส่งเสริมการปลูกบำรุงรักษาป่า จัดทำแปลงสาธิต ทดสอบการปลูกไม้วงศ์ยาง ปลูกเชื้อเห็ดป่าเพื่อเป็นตัวอย่างและขยายผล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tabs>
                <w:tab w:val="left" w:pos="426"/>
              </w:tabs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8.3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3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การอนุรักษ์และฟื้นฟูทรัพยากรสัตว์น้ำ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งบประมาณ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20,000,000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งบพัฒนาจังหวัด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12,000,000 บาท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(งบประมาณปีละ 3,000,000 บาท)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งบกรม/กระทรวง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8,000,000 บาท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(งบประมาณปีละ 2,000,000 บาท)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สนง.ประมงจังหวัดยโสธร ศพจ.ยส.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อปท.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tabs>
                <w:tab w:val="left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การปลูกจิตสำนึกให้มีการอนุรักษ์ทรัพยากรธรรมชาติ การจัดอบรมเกษตรกร การอนุรักษ์และฟื้นฟูทรัพยากรสัตว์น้ำให้มีความอุดมสมบูรณ์ จัดหาพันธ์สัตว์น้ำปล่อยในแหล่งน้ำธรรมชาติงดการใช้เครื่องมือประมงบางชนิด งดจับสัตว์น้ำในฤดูวางไข่และป้องกันการสูญพันธุ์ สร้างเครือข่ายการมีส่วนร่วม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8.4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4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การจัดการขยะแบบครบวงจร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12,000,000 บาท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(ปีละ 3,000,000 บาท)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งบจังหวัด/กลุ่มจังหวัด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สนง.ทสจ.ยส./สนง.สถ.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อำเภอ  อปท.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ปริมาณขยะในปัจจุบันมีเพิ่มมากขึ้นทำให้มีการกำจัดขยะไม่ถูกวิธีก่อให้เกิดปัญหาภาวะมลพิษสิ่งแวดล้อมเสียค่าใช้จ่ายในการกำจัดสูง เพื่อเป็นการสร้างจิตสำนึกและมีส่วนร่วมในการจัดการขยะตั้งแต่ต้นทางแก้ไขปัญหาขยะอย่างยั่งยืนลดปริมาณขยะ ลดภาระค่าใช้จ่ายและเพิ่มมูลค่าให้กับขยะอินทรีย์ และขยะรีไซเคิลจำเป็นต้องมีการจัดการขยะแบบครบวงจรโดยการสร้างความรู้ความเข้าใจกระตุ้นจิตสำนึกส่งเสริมการมีส่วนร่วมลดการสร้างขยะครัวเรือน โดยการคัดแยกขยะ การนำกลับมาใช้ใหม่ การสร้างสิงประดิษฐ์จากขยะ นำขยะอินทรีย์ไปทำปุ๋ยหมักหรือน้ำหมักชีวภาพส่วนที่เหลือก็จัดการอย่างถูกวิธีเหมาะสมทำให้เหลือขยะเพียงร้อยละ 6 และลดค่าใช้จ่ายด้านต่างๆ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8.5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5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คลองสวย น้ำใส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18,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000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000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บาท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งบพัฒนาจังหวัด 10,000,000 บาท    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(งบประมาณปีละ 2,500,000 บาท)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งบกรม/กระทรวง 8,000,000 บาท     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(งบประมาณปีละ 2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,000,000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บาท)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ปภ.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  อปท. ปภ.  ทสจ.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ปัญหาผักตบชวาและวัชพืชในแม่น้ำลำคลอง ถือเป็นปัญหาสำคัญที่ส่งผลกระทบต่อคุณภาพชีวิตของพี่น้องประชาชนทั้งด้านเศรษฐกิจ สังคม และสิ่งแวดล้อม เพื่อให้ประชาชนสามารถใช้ประโยชน์จากแหล่งน้ำทั้งในด้านการสัญจรทางน้ำ การประกอบอาชีพด้านการเกษตร ประมง และเป็นสถานที่ท่องเที่ยวพักผ่อนหย่อนใจที่มีทัศนียภาพที่สวยงาม จึงจำเป็นต้องมีการขุดลอกแหล่งน้ำธรรมชาติเดิมเพื่อกำจัดผักตบชวาและวัชพืชที่มีอยู่ในแหล่งน้ำ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โดยดำเนินการให้ครอบคลุมในทุกพื้นที่ของจังหวัด ตามลำดับความสำคัญและความต้องการของพื้นที่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    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8.6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6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การอนุรักษ์และฟื้นฟูพื้นที่บริเวณ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ป่าบุ่งป่าทาม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4,000,000 บาท (ปีละ 1,000,000 บาท) งบจังหวัด/กลุ่มจังหวัด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สนง.ทสจ.ยส.</w:t>
            </w:r>
          </w:p>
          <w:p w:rsidR="00477FA1" w:rsidRPr="00477FA1" w:rsidRDefault="00477FA1" w:rsidP="00FC07BC">
            <w:pPr>
              <w:tabs>
                <w:tab w:val="left" w:pos="426"/>
              </w:tabs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อำเภอ  อปท. และ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หน่วยงานสังกัด ทส. ในพื้นที่จังหวัดยโสธร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ส่งเสริมพัฒนา การรณรงค์ ประชาสัมพันธ์ โดยการมีส่วนร่วมทุกภาคส่วนส่งเสริมการศึกษาเรียนรู้การอนุรักษ์และฟื้นฟูทรัพยากรธรรมชาติ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เพื่อสร้างสมดุลทางธรรมชาติทั้งยังเป็นแหล่งอาหารพึ่งพิงในการเก็บหาของป่าเพื่อยังชีพ ลดรายจ่ายครัวเรือนรวมถึงฟื้นฟูและพัฒนาให้สิ่งแวดล้อมของชุมชนมีสภาพดีขึ้น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 xml:space="preserve">8.7 กิจกรรมหลักที่ 7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การสร้างและพัฒนาเครือข่ายอุตสาหกรรมรักษ์สิ่งแวดล้อม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: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680,000 บาท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(ปีละ 170,000 บาท) งบกระทรวง/กรม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สนง.อจ.ยส.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ทสจ.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สัมมนา ศึกษาดูงานให้กับเครือข่ายอุตสาหกรรมรักษ์สิ่งแวดล้อม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</w:p>
        </w:tc>
      </w:tr>
    </w:tbl>
    <w:p w:rsidR="001F20FE" w:rsidRDefault="001F20FE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477FA1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477FA1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477FA1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  <w:sectPr w:rsidR="00477FA1" w:rsidSect="00045A0C">
          <w:pgSz w:w="11906" w:h="16838"/>
          <w:pgMar w:top="1418" w:right="1133" w:bottom="1418" w:left="1418" w:header="709" w:footer="596" w:gutter="0"/>
          <w:pgNumType w:start="153"/>
          <w:cols w:space="708"/>
          <w:docGrid w:linePitch="360"/>
        </w:sectPr>
      </w:pPr>
    </w:p>
    <w:p w:rsidR="00477FA1" w:rsidRPr="00477FA1" w:rsidRDefault="00477FA1" w:rsidP="00477FA1">
      <w:pPr>
        <w:spacing w:after="0" w:line="240" w:lineRule="auto"/>
        <w:rPr>
          <w:rFonts w:ascii="TH SarabunIT๙" w:hAnsi="TH SarabunIT๙" w:cs="TH SarabunIT๙"/>
          <w:b/>
          <w:bCs/>
          <w:spacing w:val="-4"/>
          <w:sz w:val="28"/>
        </w:rPr>
      </w:pPr>
      <w:r w:rsidRPr="00477FA1">
        <w:rPr>
          <w:rFonts w:ascii="TH SarabunIT๙" w:hAnsi="TH SarabunIT๙" w:cs="TH SarabunIT๙"/>
          <w:b/>
          <w:bCs/>
          <w:spacing w:val="-4"/>
          <w:sz w:val="28"/>
          <w:cs/>
        </w:rPr>
        <w:lastRenderedPageBreak/>
        <w:t xml:space="preserve">กลยุทธ์ที่ </w:t>
      </w:r>
      <w:r w:rsidRPr="00477FA1">
        <w:rPr>
          <w:rFonts w:ascii="TH SarabunIT๙" w:hAnsi="TH SarabunIT๙" w:cs="TH SarabunIT๙" w:hint="cs"/>
          <w:b/>
          <w:bCs/>
          <w:spacing w:val="-4"/>
          <w:sz w:val="28"/>
          <w:cs/>
        </w:rPr>
        <w:t>3</w:t>
      </w:r>
      <w:r w:rsidRPr="00477FA1">
        <w:rPr>
          <w:rFonts w:ascii="TH SarabunIT๙" w:hAnsi="TH SarabunIT๙" w:cs="TH SarabunIT๙"/>
          <w:b/>
          <w:bCs/>
          <w:spacing w:val="-4"/>
          <w:sz w:val="28"/>
          <w:cs/>
        </w:rPr>
        <w:t xml:space="preserve"> </w:t>
      </w:r>
      <w:r w:rsidRPr="00477FA1">
        <w:rPr>
          <w:rFonts w:ascii="TH SarabunIT๙" w:hAnsi="TH SarabunIT๙" w:cs="TH SarabunIT๙"/>
          <w:b/>
          <w:bCs/>
          <w:spacing w:val="-4"/>
          <w:sz w:val="28"/>
        </w:rPr>
        <w:t xml:space="preserve">: </w:t>
      </w:r>
      <w:r w:rsidRPr="00477FA1">
        <w:rPr>
          <w:rFonts w:ascii="TH SarabunIT๙" w:hAnsi="TH SarabunIT๙" w:cs="TH SarabunIT๙" w:hint="cs"/>
          <w:b/>
          <w:bCs/>
          <w:sz w:val="28"/>
          <w:cs/>
        </w:rPr>
        <w:t>ยกระดับเมืองเกษตรอินทรีย์ ด้วยวิถีพลังงานทดแทน</w:t>
      </w:r>
    </w:p>
    <w:p w:rsidR="00477FA1" w:rsidRPr="001F20FE" w:rsidRDefault="00477FA1" w:rsidP="00477FA1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tbl>
      <w:tblPr>
        <w:tblStyle w:val="ae"/>
        <w:tblW w:w="9639" w:type="dxa"/>
        <w:tblInd w:w="108" w:type="dxa"/>
        <w:tblLayout w:type="fixed"/>
        <w:tblLook w:val="04A0"/>
      </w:tblPr>
      <w:tblGrid>
        <w:gridCol w:w="3969"/>
        <w:gridCol w:w="5670"/>
      </w:tblGrid>
      <w:tr w:rsidR="00477FA1" w:rsidRPr="00477FA1" w:rsidTr="00FC07BC">
        <w:trPr>
          <w:tblHeader/>
        </w:trPr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477F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หัวข้อ</w:t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ind w:firstLine="567"/>
              <w:jc w:val="center"/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  <w:r w:rsidRPr="00477FA1">
              <w:rPr>
                <w:rFonts w:ascii="TH SarabunIT๙" w:eastAsia="Tahoma" w:hAnsi="TH SarabunIT๙" w:cs="TH SarabunIT๙"/>
                <w:b/>
                <w:bCs/>
                <w:color w:val="000000" w:themeColor="text1"/>
                <w:kern w:val="24"/>
                <w:szCs w:val="28"/>
                <w:cs/>
              </w:rPr>
              <w:t>รายละเอียด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๑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ชื่อโครงการ</w:t>
            </w:r>
            <w:r w:rsidRPr="00477FA1">
              <w:rPr>
                <w:rFonts w:ascii="TH SarabunIT๙" w:hAnsi="TH SarabunIT๙" w:cs="TH SarabunIT๙"/>
                <w:szCs w:val="28"/>
              </w:rPr>
              <w:t xml:space="preserve"> 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Cs w:val="28"/>
                <w:cs/>
              </w:rPr>
              <w:t>โครงการบริหารจัดการพลังงานเพื่อความยั่งยืน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๒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จังหวัดยโสธร มียุทธศาสตร์การพัฒนาจังหวัด โดยมุ่งหวังเป็น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“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เมืองแห่งวิถีอีสาน เกษตรอินทรีย์  ก้าวไกลสู่สากล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”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เพื่อเป็นการเพิ่มประสิทธิภาพการผลิต การแปรรูป ในการทำเกษตรอินทรีย์ให้มากขึ้นและประหยัดต้นทุนในการผลิต จังหวัดยโสธรจึงได้ตระหนักถึงการนำพลังงานทดแทนโดยเฉพาะการนำเทคโนโลยีพลังงานทดแทนข้ามาช่วยในการสูบน้ำในการทำเกษตร เช่นระบบสูบน้ำด้วยพลังงานแสงอาทิตย์ กังหันลมสูบน้ำเพื่อการเกษตรขนาดเล็ก ให้สามารถทำการเกษตรในพื้นที่ที่อยู่นอกระบบชลประทานได้ควบคู่กับการให้ความรู้ในด้านการอนุรักษ์พลังงานการนำพลังงานทดแทนมาใช้ ทำให้เกษตรกร มีความเป็นอยู่ดีขึ้น“เพิ่มรอยยิ้ม เติมความสุข ให้คนยโสธร”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๓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3.1 เพื่อลดต้นทุนในการทำเกษตรในเรื่องของการใช้พลังงาน</w:t>
            </w:r>
          </w:p>
          <w:p w:rsidR="00477FA1" w:rsidRPr="00477FA1" w:rsidRDefault="00477FA1" w:rsidP="00477FA1">
            <w:pPr>
              <w:pStyle w:val="a7"/>
              <w:numPr>
                <w:ilvl w:val="1"/>
                <w:numId w:val="38"/>
              </w:numPr>
              <w:spacing w:line="276" w:lineRule="auto"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เพื่อส่งเสริมการทำเกษตรอินทรีย์ของจังหวัดยโสธร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3.3 เพื่อส่งเสริมการใช้ปุ๋ยชีวภาพจากมูลสัตว์ให้มีประสิทธิภาพมากขึ้น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4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ตัวชี้วัดความสำเร็จของโครงการ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Cs w:val="28"/>
                <w:cs/>
              </w:rPr>
              <w:t>จำนวนพื้นที่ที่ใช้พลังงานทดแทนในการทำเกษตร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color w:val="000000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5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ผลผลิต/ผลลัพธ์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5.1 เกษตรสามารถลดค่าใช้จ่ายด้านพลังงานในการทำเกษตร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5.2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ลดค่าใช้จ่ายด้านพลังงานในครัวเรือน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6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ความเชื่อมโยงกับยุทธศาสตร์</w:t>
            </w:r>
          </w:p>
          <w:p w:rsidR="00477FA1" w:rsidRPr="00477FA1" w:rsidRDefault="00477FA1" w:rsidP="00FC07BC">
            <w:pPr>
              <w:pStyle w:val="aa"/>
              <w:spacing w:before="0" w:beforeAutospacing="0" w:after="0" w:afterAutospacing="0"/>
              <w:ind w:left="317" w:hanging="288"/>
              <w:rPr>
                <w:rFonts w:ascii="TH SarabunIT๙" w:hAnsi="TH SarabunIT๙" w:cs="TH SarabunIT๙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> 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1) ยุทธศาสตร์ชาติ 20 ปี </w:t>
            </w: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>สถานะด้านทรัพยากรธรรมชาติ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2) แผนพัฒนาเศรษฐกิจและสังคมแห่งชาติ ฉบับที่ 12 </w:t>
            </w: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</w:rPr>
              <w:t xml:space="preserve">: 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 xml:space="preserve">    - การเติบโตที่เป็นมิตรกับสิ่งแวดล้อมเพื่อการพัฒนาอย่างยั่งยืน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 xml:space="preserve">    - การพัฒนาโครงสร้างพื้นฐานและระบบโลจิสติกส์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>3) แผนพัฒนาภาคตะวันออกเฉียงเหนือ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>4) แผนพัฒนากลุ่มจังหวัดภาคตะวันออกเฉียงเหนือตอนล่าง2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color w:val="000000"/>
                <w:spacing w:val="-6"/>
                <w:kern w:val="24"/>
                <w:sz w:val="28"/>
                <w:szCs w:val="28"/>
                <w:cs/>
              </w:rPr>
              <w:t xml:space="preserve">5) </w:t>
            </w:r>
            <w:r w:rsidRPr="00477FA1">
              <w:rPr>
                <w:rFonts w:ascii="TH SarabunIT๙" w:hAnsi="TH SarabunIT๙" w:cs="TH SarabunIT๙"/>
                <w:color w:val="000000"/>
                <w:kern w:val="24"/>
                <w:sz w:val="28"/>
                <w:szCs w:val="28"/>
                <w:cs/>
              </w:rPr>
              <w:t xml:space="preserve">ยุทธศาสตร์จังหวัด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ประเด็นยุทธศาสตร์ที่ 4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อนุรักษ์ ฟื้นฟู พัฒนาทรัพยากรธรรมชาติและสิ่งแวดล้อม  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7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</w:rPr>
              <w:t xml:space="preserve">.  </w:t>
            </w:r>
            <w:r w:rsidRPr="00477FA1">
              <w:rPr>
                <w:rFonts w:ascii="TH SarabunIT๙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>ระยะเวลา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pStyle w:val="a7"/>
              <w:ind w:left="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พ.ศ. 2561 - 2564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</w:rPr>
            </w:pPr>
            <w:r w:rsidRPr="00477FA1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Cs w:val="28"/>
              </w:rPr>
              <w:t>8.</w:t>
            </w:r>
            <w:r w:rsidRPr="00477FA1">
              <w:rPr>
                <w:rFonts w:ascii="TH SarabunIT๙" w:eastAsia="Tahoma" w:hAnsi="TH SarabunIT๙" w:cs="TH SarabunIT๙"/>
                <w:b/>
                <w:bCs/>
                <w:color w:val="000000"/>
                <w:kern w:val="24"/>
                <w:szCs w:val="28"/>
                <w:cs/>
              </w:rPr>
              <w:t xml:space="preserve">  กิจกรรมหลักของโครงการ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pStyle w:val="aa"/>
              <w:spacing w:before="0" w:beforeAutospacing="0" w:after="0" w:afterAutospacing="0"/>
              <w:rPr>
                <w:rFonts w:ascii="TH SarabunIT๙" w:hAnsi="TH SarabunIT๙" w:cs="TH SarabunIT๙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color w:val="000000"/>
                <w:kern w:val="24"/>
                <w:szCs w:val="28"/>
              </w:rPr>
              <w:t> 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u w:val="dotted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8.๑  กิจกรรมหลักที่ 1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ส่งเสริมระบบสูบน้ำด้วยพลังงานทดแทน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4,000,000 บาท (งบประมาณปีละ1,000,000 บาท)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งบจังหวัด/กลุ่มจังหวัด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สนง.พลังงานจังหวัดยโสธร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หน่วยงานที่เกี่ยวข้อง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สนง.ปศุสัตว์จังหวัด  สนง.ทสจ.ยส. สนง.เกษตรจังหวัด   อปท.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การพัฒนาพลังงานทดแทนเพิ่มมากขึ้นพลังงานลมก็เป็นพลังงานทางเลือก กังหันลมสูบน้ำขนาดเล็กก็เป็นอีกเทคโนโลยีที่มีความเหมาะสมไม่ซับซ้อนติดตั้งง่าย และสามารถส่งเสริมให้มีการผลิตชิ้นส่วนเพื่อประกอบระบบกังหันลมสูบน้ำเพื่อการเกษตรขึ้นมาใช้งานเองภายในชุมชนเพื่อลดต้นทุนและใช้ประโยชน์จากพลังงานยังช่วยรักษาสภาพแวดล้อม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  <w:u w:val="dotted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8.2  กิจกรรมหลักที่ 2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ส่งเสริมการใช้แก๊สชีวภาพจากมูลสัตว์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4,000,000 บาท (งบประมาณปีละ1,000,000 บาท)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งบจังหวัด/กลุ่มจังหวัด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lastRenderedPageBreak/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สนง.พลังงานจังหวัดยโสธร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สนง.ปศุสัตว์จังหวัด  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การส่งเสริมการใช้พลังงานทดแทน การใช้แก๊สชีวภาพจากมูลสัตว์แทนแก๊สหุงต้มที่ปัจจุบันมีราคาแพงและมีแนวโน้มราคาสูงขึ้นอย่างต่อเนื่อง การอนุรักษ์ ประหยัดพลังงาน และส่งเสริมให้ชุมชนได้มีส่วนร่วมในการเรียนรู้ในการปรับเปลี่ยนพฤติกรรมและใช้พลังงานอย่างชาญฉลาด ประหยัด สร้างทางเลือกในการใช้พลังงานรู้คิด รู้ใช้พลังงานให้มีประสิทธิภาพลดใช้พลังงาน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lastRenderedPageBreak/>
              <w:t>และลดค่าใช้จ่าย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lastRenderedPageBreak/>
              <w:t xml:space="preserve">8.3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3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ประหยัดพลังงานเทิดไท้องค์ราชันย์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4,000,000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บาท (งบประมาณปีละ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1,000,000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บาท)</w:t>
            </w:r>
          </w:p>
          <w:p w:rsidR="00477FA1" w:rsidRPr="00477FA1" w:rsidRDefault="00477FA1" w:rsidP="00FC07BC">
            <w:pPr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งบจังหวัด/กลุ่มจังหวัด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สนง.พลังงานจังหวัดยโสธร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สนง.พลังงานจังหวัดยโสธรอปท.                        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ปัจจุบันพลังงานประเภทต่างๆมีราคาสูงขึ้นอย่างต่อเนื่องจึงจำเป็นต้องมีการร่วมคิด ร่วมใช้พลังงานอย่างประหยัดมีประสิทธิภาพให้เกิดประโยชน์สูงสุดการอนุรักษ์พลังงาน และส่งเสริมชุมชนได้มีส่วนร่วมในการเรียนรู้ในการปรับเปลี่ยนพฤติกรรมและใช้พลังงานอย่างชาญฉลาด ประหยัด สร้างทางเลือกในการใช้พลังงานรู้คิดรู้ใช้พลังงานให้มีประสิทธิภาพลดใช้พลังงานและลดค่าใช้จ่าย</w:t>
            </w:r>
          </w:p>
        </w:tc>
      </w:tr>
      <w:tr w:rsidR="00477FA1" w:rsidRPr="00477FA1" w:rsidTr="00FC07BC">
        <w:tc>
          <w:tcPr>
            <w:tcW w:w="3969" w:type="dxa"/>
          </w:tcPr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8.4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กิจกรรมหลักที่ 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>4</w:t>
            </w: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โครงการเพิ่มสมรรถนะด้านการบริหารและการจัดการพลังงานครบวงจรในชุมชนระดับตำบลและวิสาหกิจชุมชน (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SMEs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)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,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>200,000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บาท (งบประมาณปีละ</w:t>
            </w:r>
            <w:r w:rsidRPr="00477FA1">
              <w:rPr>
                <w:rFonts w:ascii="TH SarabunIT๙" w:hAnsi="TH SarabunIT๙" w:cs="TH SarabunIT๙"/>
                <w:sz w:val="28"/>
                <w:szCs w:val="28"/>
              </w:rPr>
              <w:t xml:space="preserve"> 800,000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บาท)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งบกระทรวง/กรม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ผู้รับผิดชอบ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สนง.พลังงานจังหวัดยโสธร</w:t>
            </w:r>
          </w:p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477FA1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หน่วยงานที่เกี่ยวข้อง</w:t>
            </w: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 สนง.พลังงานจังหวัดยโสธรอปท.                        </w:t>
            </w:r>
          </w:p>
        </w:tc>
        <w:tc>
          <w:tcPr>
            <w:tcW w:w="5670" w:type="dxa"/>
          </w:tcPr>
          <w:p w:rsidR="00477FA1" w:rsidRPr="00477FA1" w:rsidRDefault="00477FA1" w:rsidP="00FC07BC">
            <w:pPr>
              <w:contextualSpacing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77FA1">
              <w:rPr>
                <w:rFonts w:ascii="TH SarabunIT๙" w:hAnsi="TH SarabunIT๙" w:cs="TH SarabunIT๙"/>
                <w:sz w:val="28"/>
                <w:szCs w:val="28"/>
                <w:cs/>
              </w:rPr>
              <w:t>ปัจจุบันพลังงานประเภทต่างๆมีราคาสูงขึ้นอย่างต่อเนื่องจึงจำเป็นต้องมีการร่วมคิด ร่วมใช้พลังงานอย่างประหยัดมีประสิทธิภาพให้เกิดประโยชน์สูงสุดการอนุรักษ์พลังงาน และส่งเสริมชุมชนได้มีส่วนร่วมในการเรียนรู้ในการปรับเปลี่ยนพฤติกรรมและใช้พลังงานอย่างชาญฉลาด ประหยัด สร้างทางเลือกในการใช้พลังงานรู้คิดรู้ใช้พลังงานให้มีประสิทธิภาพลดใช้พลังงานและลดค่าใช้จ่ายสามารถประหยัดพลังงานได้ประมาณร้อยละ ๓๐ และได้ประชาสัมพันธ์ให้ประชาชนได้รับรู้ และมีการขยายผลอย่างแพร่หลายมากขึ้นแต่ยังคงขาดการพัฒนา ส่งเสริม  เข้าถึง  โดยเฉพาะในระดับพื้นที่</w:t>
            </w:r>
          </w:p>
        </w:tc>
      </w:tr>
    </w:tbl>
    <w:p w:rsidR="00477FA1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477FA1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477FA1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477FA1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477FA1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</w:rPr>
      </w:pPr>
    </w:p>
    <w:p w:rsidR="00477FA1" w:rsidRPr="006F5B59" w:rsidRDefault="00477FA1" w:rsidP="008A102F">
      <w:pPr>
        <w:spacing w:after="0" w:line="240" w:lineRule="auto"/>
        <w:jc w:val="center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>------------------------------------------</w:t>
      </w:r>
    </w:p>
    <w:sectPr w:rsidR="00477FA1" w:rsidRPr="006F5B59" w:rsidSect="00045A0C">
      <w:pgSz w:w="11906" w:h="16838"/>
      <w:pgMar w:top="1418" w:right="1133" w:bottom="1418" w:left="1418" w:header="709" w:footer="596" w:gutter="0"/>
      <w:pgNumType w:start="15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74D" w:rsidRDefault="0090374D" w:rsidP="009E633C">
      <w:pPr>
        <w:spacing w:after="0" w:line="240" w:lineRule="auto"/>
      </w:pPr>
      <w:r>
        <w:separator/>
      </w:r>
    </w:p>
  </w:endnote>
  <w:endnote w:type="continuationSeparator" w:id="1">
    <w:p w:rsidR="0090374D" w:rsidRDefault="0090374D" w:rsidP="009E63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?">
    <w:altName w:val="TH SarabunIT๙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D51" w:rsidRPr="00BC4C13" w:rsidRDefault="00CA45D0">
    <w:pPr>
      <w:pStyle w:val="a5"/>
      <w:pBdr>
        <w:top w:val="thinThickSmallGap" w:sz="24" w:space="1" w:color="823B0B" w:themeColor="accent2" w:themeShade="7F"/>
      </w:pBdr>
      <w:rPr>
        <w:rFonts w:ascii="TH SarabunIT๙" w:hAnsi="TH SarabunIT๙" w:cs="TH SarabunIT๙"/>
        <w:sz w:val="24"/>
        <w:szCs w:val="24"/>
      </w:rPr>
    </w:pPr>
    <w:sdt>
      <w:sdtPr>
        <w:rPr>
          <w:rFonts w:ascii="TH SarabunIT๙" w:hAnsi="TH SarabunIT๙" w:cs="TH SarabunIT๙"/>
          <w:caps/>
          <w:sz w:val="24"/>
          <w:szCs w:val="24"/>
        </w:rPr>
        <w:alias w:val="ผู้เขียน"/>
        <w:tag w:val=""/>
        <w:id w:val="770248"/>
        <w:placeholder>
          <w:docPart w:val="A989B5563F854D6192084C60851EBE38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Content>
        <w:r w:rsidR="004E4D51" w:rsidRPr="00096D37">
          <w:rPr>
            <w:rFonts w:ascii="TH SarabunIT๙" w:hAnsi="TH SarabunIT๙" w:cs="TH SarabunIT๙"/>
            <w:caps/>
            <w:sz w:val="24"/>
            <w:szCs w:val="24"/>
            <w:cs/>
          </w:rPr>
          <w:t>แผนพัฒนา</w:t>
        </w:r>
        <w:r w:rsidR="004E4D51" w:rsidRPr="00096D37">
          <w:rPr>
            <w:rFonts w:ascii="TH SarabunIT๙" w:hAnsi="TH SarabunIT๙" w:cs="TH SarabunIT๙" w:hint="cs"/>
            <w:caps/>
            <w:sz w:val="24"/>
            <w:szCs w:val="24"/>
            <w:cs/>
          </w:rPr>
          <w:t>จังหวัดยโสธร</w:t>
        </w:r>
        <w:r w:rsidR="004E4D51" w:rsidRPr="00096D37">
          <w:rPr>
            <w:rFonts w:ascii="TH SarabunIT๙" w:hAnsi="TH SarabunIT๙" w:cs="TH SarabunIT๙"/>
            <w:caps/>
            <w:sz w:val="24"/>
            <w:szCs w:val="24"/>
            <w:cs/>
          </w:rPr>
          <w:t xml:space="preserve"> พ.ศ. 2561-2564</w:t>
        </w:r>
      </w:sdtContent>
    </w:sdt>
    <w:r w:rsidR="004E4D51" w:rsidRPr="00BC4C13">
      <w:rPr>
        <w:rFonts w:ascii="TH SarabunIT๙" w:hAnsi="TH SarabunIT๙" w:cs="TH SarabunIT๙"/>
        <w:sz w:val="24"/>
        <w:szCs w:val="24"/>
      </w:rPr>
      <w:ptab w:relativeTo="margin" w:alignment="right" w:leader="none"/>
    </w:r>
    <w:r w:rsidR="004E4D51" w:rsidRPr="00BC4C13">
      <w:rPr>
        <w:rFonts w:ascii="TH SarabunIT๙" w:hAnsi="TH SarabunIT๙" w:cs="TH SarabunIT๙"/>
        <w:sz w:val="24"/>
        <w:szCs w:val="24"/>
        <w:cs/>
        <w:lang w:val="th-TH"/>
      </w:rPr>
      <w:t xml:space="preserve">หน้า </w:t>
    </w:r>
    <w:r w:rsidRPr="00BC4C13">
      <w:rPr>
        <w:rFonts w:ascii="TH SarabunIT๙" w:hAnsi="TH SarabunIT๙" w:cs="TH SarabunIT๙"/>
        <w:sz w:val="24"/>
        <w:szCs w:val="24"/>
      </w:rPr>
      <w:fldChar w:fldCharType="begin"/>
    </w:r>
    <w:r w:rsidR="004E4D51" w:rsidRPr="00BC4C13">
      <w:rPr>
        <w:rFonts w:ascii="TH SarabunIT๙" w:hAnsi="TH SarabunIT๙" w:cs="TH SarabunIT๙"/>
        <w:sz w:val="24"/>
        <w:szCs w:val="24"/>
      </w:rPr>
      <w:instrText xml:space="preserve"> PAGE   \* MERGEFORMAT </w:instrText>
    </w:r>
    <w:r w:rsidRPr="00BC4C13">
      <w:rPr>
        <w:rFonts w:ascii="TH SarabunIT๙" w:hAnsi="TH SarabunIT๙" w:cs="TH SarabunIT๙"/>
        <w:sz w:val="24"/>
        <w:szCs w:val="24"/>
      </w:rPr>
      <w:fldChar w:fldCharType="separate"/>
    </w:r>
    <w:r w:rsidR="00587226" w:rsidRPr="00587226">
      <w:rPr>
        <w:rFonts w:ascii="TH SarabunIT๙" w:hAnsi="TH SarabunIT๙" w:cs="TH SarabunIT๙"/>
        <w:noProof/>
        <w:sz w:val="24"/>
        <w:szCs w:val="24"/>
        <w:lang w:val="th-TH"/>
      </w:rPr>
      <w:t>86</w:t>
    </w:r>
    <w:r w:rsidRPr="00BC4C13">
      <w:rPr>
        <w:rFonts w:ascii="TH SarabunIT๙" w:hAnsi="TH SarabunIT๙" w:cs="TH SarabunIT๙"/>
        <w:sz w:val="24"/>
        <w:szCs w:val="24"/>
      </w:rPr>
      <w:fldChar w:fldCharType="end"/>
    </w:r>
  </w:p>
  <w:p w:rsidR="004E4D51" w:rsidRDefault="004E4D5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74D" w:rsidRDefault="0090374D" w:rsidP="009E633C">
      <w:pPr>
        <w:spacing w:after="0" w:line="240" w:lineRule="auto"/>
      </w:pPr>
      <w:r>
        <w:separator/>
      </w:r>
    </w:p>
  </w:footnote>
  <w:footnote w:type="continuationSeparator" w:id="1">
    <w:p w:rsidR="0090374D" w:rsidRDefault="0090374D" w:rsidP="009E63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DF6"/>
    <w:multiLevelType w:val="multilevel"/>
    <w:tmpl w:val="8B70CF2E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">
    <w:nsid w:val="02DF4390"/>
    <w:multiLevelType w:val="multilevel"/>
    <w:tmpl w:val="3EE2DCC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">
    <w:nsid w:val="0685454F"/>
    <w:multiLevelType w:val="hybridMultilevel"/>
    <w:tmpl w:val="A4BC422E"/>
    <w:lvl w:ilvl="0" w:tplc="2A4876B0">
      <w:start w:val="1"/>
      <w:numFmt w:val="bullet"/>
      <w:lvlText w:val="-"/>
      <w:lvlJc w:val="left"/>
      <w:pPr>
        <w:ind w:left="261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abstractNum w:abstractNumId="3">
    <w:nsid w:val="08D055C6"/>
    <w:multiLevelType w:val="hybridMultilevel"/>
    <w:tmpl w:val="945E829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B2D708B"/>
    <w:multiLevelType w:val="hybridMultilevel"/>
    <w:tmpl w:val="F0569A98"/>
    <w:lvl w:ilvl="0" w:tplc="64E63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18540266"/>
    <w:multiLevelType w:val="hybridMultilevel"/>
    <w:tmpl w:val="5CD61B8A"/>
    <w:lvl w:ilvl="0" w:tplc="04090001">
      <w:start w:val="1"/>
      <w:numFmt w:val="bullet"/>
      <w:lvlText w:val=""/>
      <w:lvlJc w:val="left"/>
      <w:pPr>
        <w:ind w:left="1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2" w:hanging="360"/>
      </w:pPr>
      <w:rPr>
        <w:rFonts w:ascii="Wingdings" w:hAnsi="Wingdings" w:hint="default"/>
      </w:rPr>
    </w:lvl>
  </w:abstractNum>
  <w:abstractNum w:abstractNumId="6">
    <w:nsid w:val="2178312D"/>
    <w:multiLevelType w:val="hybridMultilevel"/>
    <w:tmpl w:val="76B2057A"/>
    <w:lvl w:ilvl="0" w:tplc="96B4176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DAC2D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CC3AB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00650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72BFB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C28F1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2C417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FBA752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B2045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2F24455"/>
    <w:multiLevelType w:val="hybridMultilevel"/>
    <w:tmpl w:val="B6266BFC"/>
    <w:lvl w:ilvl="0" w:tplc="0114C048">
      <w:start w:val="1"/>
      <w:numFmt w:val="thaiNumbers"/>
      <w:lvlText w:val="%1."/>
      <w:lvlJc w:val="left"/>
      <w:pPr>
        <w:ind w:left="1080" w:hanging="360"/>
      </w:pPr>
      <w:rPr>
        <w:rFonts w:ascii="TH SarabunIT?" w:hAnsi="TH SarabunIT?" w:cs="TH SarabunIT?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B6A48E9"/>
    <w:multiLevelType w:val="multilevel"/>
    <w:tmpl w:val="9DF415E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>
    <w:nsid w:val="2DA71CEF"/>
    <w:multiLevelType w:val="multilevel"/>
    <w:tmpl w:val="46B89528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0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88" w:hanging="1800"/>
      </w:pPr>
      <w:rPr>
        <w:rFonts w:cs="Times New Roman" w:hint="default"/>
      </w:rPr>
    </w:lvl>
  </w:abstractNum>
  <w:abstractNum w:abstractNumId="10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56414C"/>
    <w:multiLevelType w:val="hybridMultilevel"/>
    <w:tmpl w:val="66F0A098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E66C88">
      <w:start w:val="1"/>
      <w:numFmt w:val="bullet"/>
      <w:lvlText w:val="-"/>
      <w:lvlJc w:val="left"/>
      <w:pPr>
        <w:ind w:left="2160" w:hanging="360"/>
      </w:pPr>
      <w:rPr>
        <w:rFonts w:ascii="Angsana New" w:hAnsi="Angsana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43056B0"/>
    <w:multiLevelType w:val="hybridMultilevel"/>
    <w:tmpl w:val="C91E3574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BE66C88">
      <w:start w:val="1"/>
      <w:numFmt w:val="bullet"/>
      <w:lvlText w:val="-"/>
      <w:lvlJc w:val="left"/>
      <w:pPr>
        <w:ind w:left="2160" w:hanging="360"/>
      </w:pPr>
      <w:rPr>
        <w:rFonts w:ascii="Angsana New" w:hAnsi="Angsana New" w:hint="default"/>
      </w:rPr>
    </w:lvl>
    <w:lvl w:ilvl="3" w:tplc="2BE66C88">
      <w:start w:val="1"/>
      <w:numFmt w:val="bullet"/>
      <w:lvlText w:val="-"/>
      <w:lvlJc w:val="left"/>
      <w:pPr>
        <w:ind w:left="2880" w:hanging="360"/>
      </w:pPr>
      <w:rPr>
        <w:rFonts w:ascii="Angsana New" w:hAnsi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5D0E41"/>
    <w:multiLevelType w:val="hybridMultilevel"/>
    <w:tmpl w:val="5A422926"/>
    <w:lvl w:ilvl="0" w:tplc="1540AD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82883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9F784C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C44F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6C0BA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1CC2E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DC13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3CE6C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05A3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35FB283F"/>
    <w:multiLevelType w:val="multilevel"/>
    <w:tmpl w:val="2DEAF50A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15">
    <w:nsid w:val="39941956"/>
    <w:multiLevelType w:val="hybridMultilevel"/>
    <w:tmpl w:val="571890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5A05F6"/>
    <w:multiLevelType w:val="hybridMultilevel"/>
    <w:tmpl w:val="B03460EE"/>
    <w:lvl w:ilvl="0" w:tplc="1CE02B1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288792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5F4DFD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38AFF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CE424C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1CA9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CE494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16BB6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18CF452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ED1277"/>
    <w:multiLevelType w:val="hybridMultilevel"/>
    <w:tmpl w:val="12E67DA8"/>
    <w:lvl w:ilvl="0" w:tplc="2BE66C88">
      <w:start w:val="1"/>
      <w:numFmt w:val="bullet"/>
      <w:lvlText w:val="-"/>
      <w:lvlJc w:val="left"/>
      <w:pPr>
        <w:tabs>
          <w:tab w:val="num" w:pos="2280"/>
        </w:tabs>
        <w:ind w:left="2280" w:hanging="360"/>
      </w:pPr>
      <w:rPr>
        <w:rFonts w:ascii="Angsana New" w:hAnsi="Angsana New" w:hint="default"/>
      </w:rPr>
    </w:lvl>
    <w:lvl w:ilvl="1" w:tplc="050258B2" w:tentative="1">
      <w:start w:val="1"/>
      <w:numFmt w:val="bullet"/>
      <w:lvlText w:val="-"/>
      <w:lvlJc w:val="left"/>
      <w:pPr>
        <w:tabs>
          <w:tab w:val="num" w:pos="3000"/>
        </w:tabs>
        <w:ind w:left="3000" w:hanging="360"/>
      </w:pPr>
      <w:rPr>
        <w:rFonts w:ascii="Angsana New" w:hAnsi="Angsana New" w:hint="default"/>
      </w:rPr>
    </w:lvl>
    <w:lvl w:ilvl="2" w:tplc="F5623AA0" w:tentative="1">
      <w:start w:val="1"/>
      <w:numFmt w:val="bullet"/>
      <w:lvlText w:val="-"/>
      <w:lvlJc w:val="left"/>
      <w:pPr>
        <w:tabs>
          <w:tab w:val="num" w:pos="3720"/>
        </w:tabs>
        <w:ind w:left="3720" w:hanging="360"/>
      </w:pPr>
      <w:rPr>
        <w:rFonts w:ascii="Angsana New" w:hAnsi="Angsana New" w:hint="default"/>
      </w:rPr>
    </w:lvl>
    <w:lvl w:ilvl="3" w:tplc="835610C2" w:tentative="1">
      <w:start w:val="1"/>
      <w:numFmt w:val="bullet"/>
      <w:lvlText w:val="-"/>
      <w:lvlJc w:val="left"/>
      <w:pPr>
        <w:tabs>
          <w:tab w:val="num" w:pos="4440"/>
        </w:tabs>
        <w:ind w:left="4440" w:hanging="360"/>
      </w:pPr>
      <w:rPr>
        <w:rFonts w:ascii="Angsana New" w:hAnsi="Angsana New" w:hint="default"/>
      </w:rPr>
    </w:lvl>
    <w:lvl w:ilvl="4" w:tplc="2BAE1280" w:tentative="1">
      <w:start w:val="1"/>
      <w:numFmt w:val="bullet"/>
      <w:lvlText w:val="-"/>
      <w:lvlJc w:val="left"/>
      <w:pPr>
        <w:tabs>
          <w:tab w:val="num" w:pos="5160"/>
        </w:tabs>
        <w:ind w:left="5160" w:hanging="360"/>
      </w:pPr>
      <w:rPr>
        <w:rFonts w:ascii="Angsana New" w:hAnsi="Angsana New" w:hint="default"/>
      </w:rPr>
    </w:lvl>
    <w:lvl w:ilvl="5" w:tplc="1D0830D0" w:tentative="1">
      <w:start w:val="1"/>
      <w:numFmt w:val="bullet"/>
      <w:lvlText w:val="-"/>
      <w:lvlJc w:val="left"/>
      <w:pPr>
        <w:tabs>
          <w:tab w:val="num" w:pos="5880"/>
        </w:tabs>
        <w:ind w:left="5880" w:hanging="360"/>
      </w:pPr>
      <w:rPr>
        <w:rFonts w:ascii="Angsana New" w:hAnsi="Angsana New" w:hint="default"/>
      </w:rPr>
    </w:lvl>
    <w:lvl w:ilvl="6" w:tplc="ED44D376" w:tentative="1">
      <w:start w:val="1"/>
      <w:numFmt w:val="bullet"/>
      <w:lvlText w:val="-"/>
      <w:lvlJc w:val="left"/>
      <w:pPr>
        <w:tabs>
          <w:tab w:val="num" w:pos="6600"/>
        </w:tabs>
        <w:ind w:left="6600" w:hanging="360"/>
      </w:pPr>
      <w:rPr>
        <w:rFonts w:ascii="Angsana New" w:hAnsi="Angsana New" w:hint="default"/>
      </w:rPr>
    </w:lvl>
    <w:lvl w:ilvl="7" w:tplc="EEE20188" w:tentative="1">
      <w:start w:val="1"/>
      <w:numFmt w:val="bullet"/>
      <w:lvlText w:val="-"/>
      <w:lvlJc w:val="left"/>
      <w:pPr>
        <w:tabs>
          <w:tab w:val="num" w:pos="7320"/>
        </w:tabs>
        <w:ind w:left="7320" w:hanging="360"/>
      </w:pPr>
      <w:rPr>
        <w:rFonts w:ascii="Angsana New" w:hAnsi="Angsana New" w:hint="default"/>
      </w:rPr>
    </w:lvl>
    <w:lvl w:ilvl="8" w:tplc="FC501C04" w:tentative="1">
      <w:start w:val="1"/>
      <w:numFmt w:val="bullet"/>
      <w:lvlText w:val="-"/>
      <w:lvlJc w:val="left"/>
      <w:pPr>
        <w:tabs>
          <w:tab w:val="num" w:pos="8040"/>
        </w:tabs>
        <w:ind w:left="8040" w:hanging="360"/>
      </w:pPr>
      <w:rPr>
        <w:rFonts w:ascii="Angsana New" w:hAnsi="Angsana New" w:hint="default"/>
      </w:rPr>
    </w:lvl>
  </w:abstractNum>
  <w:abstractNum w:abstractNumId="18">
    <w:nsid w:val="42E92505"/>
    <w:multiLevelType w:val="hybridMultilevel"/>
    <w:tmpl w:val="DE061A3A"/>
    <w:lvl w:ilvl="0" w:tplc="04090009">
      <w:start w:val="1"/>
      <w:numFmt w:val="bullet"/>
      <w:lvlText w:val=""/>
      <w:lvlJc w:val="left"/>
      <w:pPr>
        <w:ind w:left="276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1" w:hanging="360"/>
      </w:pPr>
      <w:rPr>
        <w:rFonts w:ascii="Wingdings" w:hAnsi="Wingdings" w:hint="default"/>
      </w:rPr>
    </w:lvl>
  </w:abstractNum>
  <w:abstractNum w:abstractNumId="19">
    <w:nsid w:val="432C2B40"/>
    <w:multiLevelType w:val="hybridMultilevel"/>
    <w:tmpl w:val="E9D890BA"/>
    <w:lvl w:ilvl="0" w:tplc="41C209B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71D6059"/>
    <w:multiLevelType w:val="hybridMultilevel"/>
    <w:tmpl w:val="697C51E0"/>
    <w:lvl w:ilvl="0" w:tplc="D6BC9BDA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554655"/>
    <w:multiLevelType w:val="multilevel"/>
    <w:tmpl w:val="F59CFA04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2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541692"/>
    <w:multiLevelType w:val="hybridMultilevel"/>
    <w:tmpl w:val="10D077AC"/>
    <w:lvl w:ilvl="0" w:tplc="F654829C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2F540A4"/>
    <w:multiLevelType w:val="hybridMultilevel"/>
    <w:tmpl w:val="40A452F2"/>
    <w:lvl w:ilvl="0" w:tplc="2BE66C88">
      <w:start w:val="1"/>
      <w:numFmt w:val="bullet"/>
      <w:lvlText w:val="-"/>
      <w:lvlJc w:val="left"/>
      <w:pPr>
        <w:ind w:left="25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>
    <w:nsid w:val="531D34FF"/>
    <w:multiLevelType w:val="hybridMultilevel"/>
    <w:tmpl w:val="AD90FD22"/>
    <w:lvl w:ilvl="0" w:tplc="2BE66C88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4C00E28"/>
    <w:multiLevelType w:val="multilevel"/>
    <w:tmpl w:val="98BAC6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2771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>
    <w:nsid w:val="64D62489"/>
    <w:multiLevelType w:val="multilevel"/>
    <w:tmpl w:val="C42C4398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9">
    <w:nsid w:val="69693FDB"/>
    <w:multiLevelType w:val="hybridMultilevel"/>
    <w:tmpl w:val="BD445D14"/>
    <w:lvl w:ilvl="0" w:tplc="F3824B0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E87DA4"/>
    <w:multiLevelType w:val="hybridMultilevel"/>
    <w:tmpl w:val="C4F45398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6FA97436"/>
    <w:multiLevelType w:val="hybridMultilevel"/>
    <w:tmpl w:val="DEDE7A1A"/>
    <w:lvl w:ilvl="0" w:tplc="04090011">
      <w:start w:val="1"/>
      <w:numFmt w:val="decimal"/>
      <w:lvlText w:val="%1)"/>
      <w:lvlJc w:val="left"/>
      <w:pPr>
        <w:ind w:left="25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32">
    <w:nsid w:val="719366DE"/>
    <w:multiLevelType w:val="multilevel"/>
    <w:tmpl w:val="4006A9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72A85CE5"/>
    <w:multiLevelType w:val="hybridMultilevel"/>
    <w:tmpl w:val="A50C6E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380B2D"/>
    <w:multiLevelType w:val="multilevel"/>
    <w:tmpl w:val="F95CF3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46F14D8"/>
    <w:multiLevelType w:val="hybridMultilevel"/>
    <w:tmpl w:val="A5427A3E"/>
    <w:lvl w:ilvl="0" w:tplc="12908360">
      <w:start w:val="1"/>
      <w:numFmt w:val="bullet"/>
      <w:lvlText w:val="-"/>
      <w:lvlJc w:val="left"/>
      <w:pPr>
        <w:tabs>
          <w:tab w:val="num" w:pos="852"/>
        </w:tabs>
        <w:ind w:left="852" w:hanging="360"/>
      </w:pPr>
      <w:rPr>
        <w:rFonts w:ascii="Angsana New" w:hAnsi="Angsana New" w:hint="default"/>
      </w:rPr>
    </w:lvl>
    <w:lvl w:ilvl="1" w:tplc="6A56D25A" w:tentative="1">
      <w:start w:val="1"/>
      <w:numFmt w:val="bullet"/>
      <w:lvlText w:val="-"/>
      <w:lvlJc w:val="left"/>
      <w:pPr>
        <w:tabs>
          <w:tab w:val="num" w:pos="1572"/>
        </w:tabs>
        <w:ind w:left="1572" w:hanging="360"/>
      </w:pPr>
      <w:rPr>
        <w:rFonts w:ascii="Angsana New" w:hAnsi="Angsana New" w:hint="default"/>
      </w:rPr>
    </w:lvl>
    <w:lvl w:ilvl="2" w:tplc="7E784B24" w:tentative="1">
      <w:start w:val="1"/>
      <w:numFmt w:val="bullet"/>
      <w:lvlText w:val="-"/>
      <w:lvlJc w:val="left"/>
      <w:pPr>
        <w:tabs>
          <w:tab w:val="num" w:pos="2292"/>
        </w:tabs>
        <w:ind w:left="2292" w:hanging="360"/>
      </w:pPr>
      <w:rPr>
        <w:rFonts w:ascii="Angsana New" w:hAnsi="Angsana New" w:hint="default"/>
      </w:rPr>
    </w:lvl>
    <w:lvl w:ilvl="3" w:tplc="2068963C" w:tentative="1">
      <w:start w:val="1"/>
      <w:numFmt w:val="bullet"/>
      <w:lvlText w:val="-"/>
      <w:lvlJc w:val="left"/>
      <w:pPr>
        <w:tabs>
          <w:tab w:val="num" w:pos="3012"/>
        </w:tabs>
        <w:ind w:left="3012" w:hanging="360"/>
      </w:pPr>
      <w:rPr>
        <w:rFonts w:ascii="Angsana New" w:hAnsi="Angsana New" w:hint="default"/>
      </w:rPr>
    </w:lvl>
    <w:lvl w:ilvl="4" w:tplc="E6B091B6" w:tentative="1">
      <w:start w:val="1"/>
      <w:numFmt w:val="bullet"/>
      <w:lvlText w:val="-"/>
      <w:lvlJc w:val="left"/>
      <w:pPr>
        <w:tabs>
          <w:tab w:val="num" w:pos="3732"/>
        </w:tabs>
        <w:ind w:left="3732" w:hanging="360"/>
      </w:pPr>
      <w:rPr>
        <w:rFonts w:ascii="Angsana New" w:hAnsi="Angsana New" w:hint="default"/>
      </w:rPr>
    </w:lvl>
    <w:lvl w:ilvl="5" w:tplc="906C0D18" w:tentative="1">
      <w:start w:val="1"/>
      <w:numFmt w:val="bullet"/>
      <w:lvlText w:val="-"/>
      <w:lvlJc w:val="left"/>
      <w:pPr>
        <w:tabs>
          <w:tab w:val="num" w:pos="4452"/>
        </w:tabs>
        <w:ind w:left="4452" w:hanging="360"/>
      </w:pPr>
      <w:rPr>
        <w:rFonts w:ascii="Angsana New" w:hAnsi="Angsana New" w:hint="default"/>
      </w:rPr>
    </w:lvl>
    <w:lvl w:ilvl="6" w:tplc="C0A05824" w:tentative="1">
      <w:start w:val="1"/>
      <w:numFmt w:val="bullet"/>
      <w:lvlText w:val="-"/>
      <w:lvlJc w:val="left"/>
      <w:pPr>
        <w:tabs>
          <w:tab w:val="num" w:pos="5172"/>
        </w:tabs>
        <w:ind w:left="5172" w:hanging="360"/>
      </w:pPr>
      <w:rPr>
        <w:rFonts w:ascii="Angsana New" w:hAnsi="Angsana New" w:hint="default"/>
      </w:rPr>
    </w:lvl>
    <w:lvl w:ilvl="7" w:tplc="D19033C0" w:tentative="1">
      <w:start w:val="1"/>
      <w:numFmt w:val="bullet"/>
      <w:lvlText w:val="-"/>
      <w:lvlJc w:val="left"/>
      <w:pPr>
        <w:tabs>
          <w:tab w:val="num" w:pos="5892"/>
        </w:tabs>
        <w:ind w:left="5892" w:hanging="360"/>
      </w:pPr>
      <w:rPr>
        <w:rFonts w:ascii="Angsana New" w:hAnsi="Angsana New" w:hint="default"/>
      </w:rPr>
    </w:lvl>
    <w:lvl w:ilvl="8" w:tplc="BBDEA280" w:tentative="1">
      <w:start w:val="1"/>
      <w:numFmt w:val="bullet"/>
      <w:lvlText w:val="-"/>
      <w:lvlJc w:val="left"/>
      <w:pPr>
        <w:tabs>
          <w:tab w:val="num" w:pos="6612"/>
        </w:tabs>
        <w:ind w:left="6612" w:hanging="360"/>
      </w:pPr>
      <w:rPr>
        <w:rFonts w:ascii="Angsana New" w:hAnsi="Angsana New" w:hint="default"/>
      </w:rPr>
    </w:lvl>
  </w:abstractNum>
  <w:abstractNum w:abstractNumId="36">
    <w:nsid w:val="799C3851"/>
    <w:multiLevelType w:val="hybridMultilevel"/>
    <w:tmpl w:val="5E3A6408"/>
    <w:lvl w:ilvl="0" w:tplc="213A26B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CCE9C0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EF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AC6332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DC28A3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6407E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8BE6AFE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E945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B68ADC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106FBE"/>
    <w:multiLevelType w:val="hybridMultilevel"/>
    <w:tmpl w:val="DCE4D966"/>
    <w:lvl w:ilvl="0" w:tplc="7E5C35C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33"/>
  </w:num>
  <w:num w:numId="2">
    <w:abstractNumId w:val="12"/>
  </w:num>
  <w:num w:numId="3">
    <w:abstractNumId w:val="2"/>
  </w:num>
  <w:num w:numId="4">
    <w:abstractNumId w:val="25"/>
  </w:num>
  <w:num w:numId="5">
    <w:abstractNumId w:val="11"/>
  </w:num>
  <w:num w:numId="6">
    <w:abstractNumId w:val="4"/>
  </w:num>
  <w:num w:numId="7">
    <w:abstractNumId w:val="13"/>
  </w:num>
  <w:num w:numId="8">
    <w:abstractNumId w:val="1"/>
  </w:num>
  <w:num w:numId="9">
    <w:abstractNumId w:val="0"/>
  </w:num>
  <w:num w:numId="10">
    <w:abstractNumId w:val="28"/>
  </w:num>
  <w:num w:numId="11">
    <w:abstractNumId w:val="21"/>
  </w:num>
  <w:num w:numId="12">
    <w:abstractNumId w:val="14"/>
  </w:num>
  <w:num w:numId="13">
    <w:abstractNumId w:val="8"/>
  </w:num>
  <w:num w:numId="14">
    <w:abstractNumId w:val="9"/>
  </w:num>
  <w:num w:numId="15">
    <w:abstractNumId w:val="37"/>
  </w:num>
  <w:num w:numId="16">
    <w:abstractNumId w:val="7"/>
  </w:num>
  <w:num w:numId="17">
    <w:abstractNumId w:val="30"/>
  </w:num>
  <w:num w:numId="18">
    <w:abstractNumId w:val="3"/>
  </w:num>
  <w:num w:numId="19">
    <w:abstractNumId w:val="23"/>
  </w:num>
  <w:num w:numId="20">
    <w:abstractNumId w:val="18"/>
  </w:num>
  <w:num w:numId="21">
    <w:abstractNumId w:val="5"/>
  </w:num>
  <w:num w:numId="22">
    <w:abstractNumId w:val="31"/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6"/>
  </w:num>
  <w:num w:numId="25">
    <w:abstractNumId w:val="6"/>
  </w:num>
  <w:num w:numId="26">
    <w:abstractNumId w:val="16"/>
  </w:num>
  <w:num w:numId="27">
    <w:abstractNumId w:val="35"/>
  </w:num>
  <w:num w:numId="28">
    <w:abstractNumId w:val="17"/>
  </w:num>
  <w:num w:numId="29">
    <w:abstractNumId w:val="24"/>
  </w:num>
  <w:num w:numId="30">
    <w:abstractNumId w:val="15"/>
  </w:num>
  <w:num w:numId="31">
    <w:abstractNumId w:val="29"/>
  </w:num>
  <w:num w:numId="32">
    <w:abstractNumId w:val="22"/>
  </w:num>
  <w:num w:numId="33">
    <w:abstractNumId w:val="27"/>
  </w:num>
  <w:num w:numId="34">
    <w:abstractNumId w:val="20"/>
  </w:num>
  <w:num w:numId="35">
    <w:abstractNumId w:val="10"/>
  </w:num>
  <w:num w:numId="36">
    <w:abstractNumId w:val="32"/>
  </w:num>
  <w:num w:numId="37">
    <w:abstractNumId w:val="26"/>
  </w:num>
  <w:num w:numId="38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defaultTabStop w:val="397"/>
  <w:drawingGridHorizontalSpacing w:val="110"/>
  <w:displayHorizontalDrawingGridEvery w:val="2"/>
  <w:characterSpacingControl w:val="doNotCompress"/>
  <w:hdrShapeDefaults>
    <o:shapedefaults v:ext="edit" spidmax="8192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9E633C"/>
    <w:rsid w:val="00003348"/>
    <w:rsid w:val="0000490F"/>
    <w:rsid w:val="00005F98"/>
    <w:rsid w:val="00012D2F"/>
    <w:rsid w:val="000138F1"/>
    <w:rsid w:val="00016088"/>
    <w:rsid w:val="000170C2"/>
    <w:rsid w:val="000270CA"/>
    <w:rsid w:val="00034187"/>
    <w:rsid w:val="00035DDE"/>
    <w:rsid w:val="0003631A"/>
    <w:rsid w:val="00040619"/>
    <w:rsid w:val="00042B76"/>
    <w:rsid w:val="0004434B"/>
    <w:rsid w:val="000454A0"/>
    <w:rsid w:val="00045A0C"/>
    <w:rsid w:val="00063980"/>
    <w:rsid w:val="00064789"/>
    <w:rsid w:val="000659F8"/>
    <w:rsid w:val="00065FD3"/>
    <w:rsid w:val="000664F5"/>
    <w:rsid w:val="000756B9"/>
    <w:rsid w:val="0007646F"/>
    <w:rsid w:val="000845CB"/>
    <w:rsid w:val="00084804"/>
    <w:rsid w:val="00090214"/>
    <w:rsid w:val="00093478"/>
    <w:rsid w:val="00093D5C"/>
    <w:rsid w:val="000943C8"/>
    <w:rsid w:val="00095816"/>
    <w:rsid w:val="000969E9"/>
    <w:rsid w:val="00096D37"/>
    <w:rsid w:val="000974CF"/>
    <w:rsid w:val="000A34E0"/>
    <w:rsid w:val="000A3702"/>
    <w:rsid w:val="000A3DCC"/>
    <w:rsid w:val="000A5856"/>
    <w:rsid w:val="000B0F3E"/>
    <w:rsid w:val="000B1B63"/>
    <w:rsid w:val="000B250A"/>
    <w:rsid w:val="000B4541"/>
    <w:rsid w:val="000B5034"/>
    <w:rsid w:val="000B73B6"/>
    <w:rsid w:val="000C1FF2"/>
    <w:rsid w:val="000C3356"/>
    <w:rsid w:val="000C5655"/>
    <w:rsid w:val="000D01E7"/>
    <w:rsid w:val="000D162D"/>
    <w:rsid w:val="000D3603"/>
    <w:rsid w:val="000D7AF3"/>
    <w:rsid w:val="000E2FC7"/>
    <w:rsid w:val="000E5539"/>
    <w:rsid w:val="000E6C9F"/>
    <w:rsid w:val="000E6F8B"/>
    <w:rsid w:val="000F19A3"/>
    <w:rsid w:val="000F3A67"/>
    <w:rsid w:val="000F5BF0"/>
    <w:rsid w:val="00101CBF"/>
    <w:rsid w:val="0010275A"/>
    <w:rsid w:val="00103EDF"/>
    <w:rsid w:val="00111263"/>
    <w:rsid w:val="001204B3"/>
    <w:rsid w:val="00123914"/>
    <w:rsid w:val="001244B5"/>
    <w:rsid w:val="00130E13"/>
    <w:rsid w:val="00134617"/>
    <w:rsid w:val="0014271B"/>
    <w:rsid w:val="00146C56"/>
    <w:rsid w:val="00147E0F"/>
    <w:rsid w:val="001577E2"/>
    <w:rsid w:val="00160A03"/>
    <w:rsid w:val="001629C2"/>
    <w:rsid w:val="0017035C"/>
    <w:rsid w:val="00174DCD"/>
    <w:rsid w:val="00181D44"/>
    <w:rsid w:val="00183878"/>
    <w:rsid w:val="00184B60"/>
    <w:rsid w:val="00185AC8"/>
    <w:rsid w:val="00186193"/>
    <w:rsid w:val="00187CB4"/>
    <w:rsid w:val="00190B8D"/>
    <w:rsid w:val="001911D6"/>
    <w:rsid w:val="00191811"/>
    <w:rsid w:val="00192B27"/>
    <w:rsid w:val="00194E5E"/>
    <w:rsid w:val="0019792E"/>
    <w:rsid w:val="001A4E79"/>
    <w:rsid w:val="001A502F"/>
    <w:rsid w:val="001B166C"/>
    <w:rsid w:val="001B4EE7"/>
    <w:rsid w:val="001B5316"/>
    <w:rsid w:val="001C3FB8"/>
    <w:rsid w:val="001C480B"/>
    <w:rsid w:val="001C6125"/>
    <w:rsid w:val="001C6FBE"/>
    <w:rsid w:val="001C7CEA"/>
    <w:rsid w:val="001D35DA"/>
    <w:rsid w:val="001E0944"/>
    <w:rsid w:val="001E6D5A"/>
    <w:rsid w:val="001E762C"/>
    <w:rsid w:val="001F20FE"/>
    <w:rsid w:val="001F504A"/>
    <w:rsid w:val="001F5C85"/>
    <w:rsid w:val="00200394"/>
    <w:rsid w:val="00200A92"/>
    <w:rsid w:val="0020240E"/>
    <w:rsid w:val="002047DD"/>
    <w:rsid w:val="0020565E"/>
    <w:rsid w:val="00213186"/>
    <w:rsid w:val="002159E0"/>
    <w:rsid w:val="00216AFA"/>
    <w:rsid w:val="00222598"/>
    <w:rsid w:val="00224256"/>
    <w:rsid w:val="0022554E"/>
    <w:rsid w:val="00230C1E"/>
    <w:rsid w:val="00235786"/>
    <w:rsid w:val="002401CA"/>
    <w:rsid w:val="002425CD"/>
    <w:rsid w:val="0024625D"/>
    <w:rsid w:val="0024660B"/>
    <w:rsid w:val="002467FD"/>
    <w:rsid w:val="002529E1"/>
    <w:rsid w:val="00256212"/>
    <w:rsid w:val="00256DD9"/>
    <w:rsid w:val="00257988"/>
    <w:rsid w:val="00257C32"/>
    <w:rsid w:val="002602CE"/>
    <w:rsid w:val="00263851"/>
    <w:rsid w:val="00263E19"/>
    <w:rsid w:val="002737ED"/>
    <w:rsid w:val="00274FCB"/>
    <w:rsid w:val="0027594E"/>
    <w:rsid w:val="00277927"/>
    <w:rsid w:val="002823AC"/>
    <w:rsid w:val="00290DBF"/>
    <w:rsid w:val="00291DB9"/>
    <w:rsid w:val="00294EFE"/>
    <w:rsid w:val="002A0AC8"/>
    <w:rsid w:val="002A0CB5"/>
    <w:rsid w:val="002A1D0F"/>
    <w:rsid w:val="002A3F9D"/>
    <w:rsid w:val="002B3B34"/>
    <w:rsid w:val="002B3F59"/>
    <w:rsid w:val="002C263B"/>
    <w:rsid w:val="002C52A5"/>
    <w:rsid w:val="002D192D"/>
    <w:rsid w:val="002D74C2"/>
    <w:rsid w:val="002E1861"/>
    <w:rsid w:val="002E21DC"/>
    <w:rsid w:val="002E2389"/>
    <w:rsid w:val="002E41D2"/>
    <w:rsid w:val="002E4E16"/>
    <w:rsid w:val="002E5757"/>
    <w:rsid w:val="002F2E74"/>
    <w:rsid w:val="002F3240"/>
    <w:rsid w:val="0031025B"/>
    <w:rsid w:val="00310ACF"/>
    <w:rsid w:val="003132B9"/>
    <w:rsid w:val="00315E66"/>
    <w:rsid w:val="0032045E"/>
    <w:rsid w:val="00325060"/>
    <w:rsid w:val="00325BBD"/>
    <w:rsid w:val="00326084"/>
    <w:rsid w:val="0033690E"/>
    <w:rsid w:val="0034633D"/>
    <w:rsid w:val="003532E9"/>
    <w:rsid w:val="00353773"/>
    <w:rsid w:val="00355AAB"/>
    <w:rsid w:val="00361064"/>
    <w:rsid w:val="00361E68"/>
    <w:rsid w:val="00366394"/>
    <w:rsid w:val="003675E7"/>
    <w:rsid w:val="00374BC8"/>
    <w:rsid w:val="00376FD7"/>
    <w:rsid w:val="0038018D"/>
    <w:rsid w:val="003817AF"/>
    <w:rsid w:val="003864CC"/>
    <w:rsid w:val="003867FD"/>
    <w:rsid w:val="00392777"/>
    <w:rsid w:val="0039303B"/>
    <w:rsid w:val="00393DC2"/>
    <w:rsid w:val="003A14AB"/>
    <w:rsid w:val="003A1A89"/>
    <w:rsid w:val="003A4918"/>
    <w:rsid w:val="003B2301"/>
    <w:rsid w:val="003B3163"/>
    <w:rsid w:val="003B481C"/>
    <w:rsid w:val="003B685F"/>
    <w:rsid w:val="003C3684"/>
    <w:rsid w:val="003D2F65"/>
    <w:rsid w:val="003D629A"/>
    <w:rsid w:val="003E2F8B"/>
    <w:rsid w:val="003E32DB"/>
    <w:rsid w:val="003E7A86"/>
    <w:rsid w:val="003F4334"/>
    <w:rsid w:val="0040194A"/>
    <w:rsid w:val="00401EE5"/>
    <w:rsid w:val="004025D4"/>
    <w:rsid w:val="004127D6"/>
    <w:rsid w:val="004238FD"/>
    <w:rsid w:val="00425228"/>
    <w:rsid w:val="00426888"/>
    <w:rsid w:val="004363F6"/>
    <w:rsid w:val="004418EF"/>
    <w:rsid w:val="0044374B"/>
    <w:rsid w:val="004507B0"/>
    <w:rsid w:val="0045472E"/>
    <w:rsid w:val="00454E8A"/>
    <w:rsid w:val="004568F0"/>
    <w:rsid w:val="0046585C"/>
    <w:rsid w:val="0047166B"/>
    <w:rsid w:val="004746BB"/>
    <w:rsid w:val="00477124"/>
    <w:rsid w:val="004773EE"/>
    <w:rsid w:val="00477FA1"/>
    <w:rsid w:val="004914C3"/>
    <w:rsid w:val="0049334E"/>
    <w:rsid w:val="00497FF2"/>
    <w:rsid w:val="004A1C06"/>
    <w:rsid w:val="004A2CAD"/>
    <w:rsid w:val="004A6BCE"/>
    <w:rsid w:val="004B123D"/>
    <w:rsid w:val="004B1DEC"/>
    <w:rsid w:val="004B1E93"/>
    <w:rsid w:val="004B7B9B"/>
    <w:rsid w:val="004B7CD5"/>
    <w:rsid w:val="004C643C"/>
    <w:rsid w:val="004D3C05"/>
    <w:rsid w:val="004D7240"/>
    <w:rsid w:val="004D75B4"/>
    <w:rsid w:val="004D7BC5"/>
    <w:rsid w:val="004E0ABB"/>
    <w:rsid w:val="004E4D51"/>
    <w:rsid w:val="004E5207"/>
    <w:rsid w:val="004F372E"/>
    <w:rsid w:val="004F3B21"/>
    <w:rsid w:val="004F53FC"/>
    <w:rsid w:val="0050004E"/>
    <w:rsid w:val="00500E8F"/>
    <w:rsid w:val="005011F7"/>
    <w:rsid w:val="005039CE"/>
    <w:rsid w:val="00504A7A"/>
    <w:rsid w:val="00504D2F"/>
    <w:rsid w:val="00507AD2"/>
    <w:rsid w:val="005222CA"/>
    <w:rsid w:val="0052456A"/>
    <w:rsid w:val="00524985"/>
    <w:rsid w:val="00530400"/>
    <w:rsid w:val="00531715"/>
    <w:rsid w:val="0053554F"/>
    <w:rsid w:val="00535885"/>
    <w:rsid w:val="00535A0D"/>
    <w:rsid w:val="00536862"/>
    <w:rsid w:val="00541F4F"/>
    <w:rsid w:val="005473B3"/>
    <w:rsid w:val="0055113A"/>
    <w:rsid w:val="00551431"/>
    <w:rsid w:val="00551E25"/>
    <w:rsid w:val="00554F49"/>
    <w:rsid w:val="0055710A"/>
    <w:rsid w:val="00564B89"/>
    <w:rsid w:val="00565C61"/>
    <w:rsid w:val="005716DF"/>
    <w:rsid w:val="00573672"/>
    <w:rsid w:val="00574213"/>
    <w:rsid w:val="005765C6"/>
    <w:rsid w:val="00577A56"/>
    <w:rsid w:val="005807C9"/>
    <w:rsid w:val="00581B0C"/>
    <w:rsid w:val="00586928"/>
    <w:rsid w:val="00587226"/>
    <w:rsid w:val="00592B1D"/>
    <w:rsid w:val="005930CE"/>
    <w:rsid w:val="005978DA"/>
    <w:rsid w:val="005A3809"/>
    <w:rsid w:val="005A49BB"/>
    <w:rsid w:val="005A5416"/>
    <w:rsid w:val="005B1D47"/>
    <w:rsid w:val="005B2AFC"/>
    <w:rsid w:val="005B3FB2"/>
    <w:rsid w:val="005B54F8"/>
    <w:rsid w:val="005C0A1B"/>
    <w:rsid w:val="005C13D2"/>
    <w:rsid w:val="005C18F7"/>
    <w:rsid w:val="005C44A1"/>
    <w:rsid w:val="005D0603"/>
    <w:rsid w:val="005D2678"/>
    <w:rsid w:val="005D41E4"/>
    <w:rsid w:val="005E0322"/>
    <w:rsid w:val="005E28E9"/>
    <w:rsid w:val="005E46A0"/>
    <w:rsid w:val="005E5954"/>
    <w:rsid w:val="005F0B18"/>
    <w:rsid w:val="005F1323"/>
    <w:rsid w:val="005F27FC"/>
    <w:rsid w:val="005F2FDD"/>
    <w:rsid w:val="00600D08"/>
    <w:rsid w:val="00602CE7"/>
    <w:rsid w:val="00603B44"/>
    <w:rsid w:val="00607D5E"/>
    <w:rsid w:val="00615674"/>
    <w:rsid w:val="00616611"/>
    <w:rsid w:val="006170FC"/>
    <w:rsid w:val="00620B96"/>
    <w:rsid w:val="00621527"/>
    <w:rsid w:val="00625FEE"/>
    <w:rsid w:val="00626AAE"/>
    <w:rsid w:val="006270B4"/>
    <w:rsid w:val="0063391E"/>
    <w:rsid w:val="006339A0"/>
    <w:rsid w:val="0063449C"/>
    <w:rsid w:val="006355F1"/>
    <w:rsid w:val="006374EC"/>
    <w:rsid w:val="00640EC4"/>
    <w:rsid w:val="00640FCA"/>
    <w:rsid w:val="00643BC4"/>
    <w:rsid w:val="00645685"/>
    <w:rsid w:val="00645D1C"/>
    <w:rsid w:val="00647044"/>
    <w:rsid w:val="00653190"/>
    <w:rsid w:val="00657161"/>
    <w:rsid w:val="0066041C"/>
    <w:rsid w:val="00662338"/>
    <w:rsid w:val="006628F0"/>
    <w:rsid w:val="00665A67"/>
    <w:rsid w:val="006678B0"/>
    <w:rsid w:val="00670153"/>
    <w:rsid w:val="00674639"/>
    <w:rsid w:val="0068273D"/>
    <w:rsid w:val="00683431"/>
    <w:rsid w:val="006837E9"/>
    <w:rsid w:val="00684786"/>
    <w:rsid w:val="00684CA8"/>
    <w:rsid w:val="00684E3C"/>
    <w:rsid w:val="00686E6F"/>
    <w:rsid w:val="00691BA3"/>
    <w:rsid w:val="00697CF6"/>
    <w:rsid w:val="006A2FFA"/>
    <w:rsid w:val="006A536B"/>
    <w:rsid w:val="006A5F9D"/>
    <w:rsid w:val="006A6314"/>
    <w:rsid w:val="006A693C"/>
    <w:rsid w:val="006B0464"/>
    <w:rsid w:val="006B55AD"/>
    <w:rsid w:val="006B6645"/>
    <w:rsid w:val="006C03EA"/>
    <w:rsid w:val="006C0DCF"/>
    <w:rsid w:val="006C13B2"/>
    <w:rsid w:val="006C5A8C"/>
    <w:rsid w:val="006D0B9B"/>
    <w:rsid w:val="006D6D01"/>
    <w:rsid w:val="006E0653"/>
    <w:rsid w:val="006E09B8"/>
    <w:rsid w:val="006E0AC2"/>
    <w:rsid w:val="006F02FA"/>
    <w:rsid w:val="006F0970"/>
    <w:rsid w:val="006F30BE"/>
    <w:rsid w:val="006F35A7"/>
    <w:rsid w:val="006F3860"/>
    <w:rsid w:val="006F4BA1"/>
    <w:rsid w:val="006F5B59"/>
    <w:rsid w:val="006F73A2"/>
    <w:rsid w:val="006F760A"/>
    <w:rsid w:val="00706478"/>
    <w:rsid w:val="00706CD5"/>
    <w:rsid w:val="0070772E"/>
    <w:rsid w:val="00714FFE"/>
    <w:rsid w:val="007200C2"/>
    <w:rsid w:val="00722B6B"/>
    <w:rsid w:val="00734E21"/>
    <w:rsid w:val="007411AF"/>
    <w:rsid w:val="00747205"/>
    <w:rsid w:val="007513AB"/>
    <w:rsid w:val="00751674"/>
    <w:rsid w:val="00760571"/>
    <w:rsid w:val="00761E51"/>
    <w:rsid w:val="00762A2F"/>
    <w:rsid w:val="007643E6"/>
    <w:rsid w:val="007668AD"/>
    <w:rsid w:val="0077244C"/>
    <w:rsid w:val="00780668"/>
    <w:rsid w:val="0078142A"/>
    <w:rsid w:val="00784B6F"/>
    <w:rsid w:val="0078690B"/>
    <w:rsid w:val="00787B8E"/>
    <w:rsid w:val="00790D37"/>
    <w:rsid w:val="007953E5"/>
    <w:rsid w:val="00797CC6"/>
    <w:rsid w:val="00797D08"/>
    <w:rsid w:val="007A126C"/>
    <w:rsid w:val="007A1A7B"/>
    <w:rsid w:val="007A2D04"/>
    <w:rsid w:val="007A3ECD"/>
    <w:rsid w:val="007B24C3"/>
    <w:rsid w:val="007B4081"/>
    <w:rsid w:val="007B4F26"/>
    <w:rsid w:val="007B51B5"/>
    <w:rsid w:val="007B5D50"/>
    <w:rsid w:val="007C0373"/>
    <w:rsid w:val="007C1BD6"/>
    <w:rsid w:val="007C7F19"/>
    <w:rsid w:val="007D53BF"/>
    <w:rsid w:val="007E44FE"/>
    <w:rsid w:val="007E5293"/>
    <w:rsid w:val="007E7D18"/>
    <w:rsid w:val="007F0418"/>
    <w:rsid w:val="007F0539"/>
    <w:rsid w:val="007F1972"/>
    <w:rsid w:val="007F3926"/>
    <w:rsid w:val="007F463A"/>
    <w:rsid w:val="007F4AA5"/>
    <w:rsid w:val="007F56AC"/>
    <w:rsid w:val="007F6E30"/>
    <w:rsid w:val="00802566"/>
    <w:rsid w:val="008038B4"/>
    <w:rsid w:val="00803A71"/>
    <w:rsid w:val="008055B7"/>
    <w:rsid w:val="00806CEF"/>
    <w:rsid w:val="008106DB"/>
    <w:rsid w:val="008131BD"/>
    <w:rsid w:val="00814257"/>
    <w:rsid w:val="00821067"/>
    <w:rsid w:val="00826183"/>
    <w:rsid w:val="00826316"/>
    <w:rsid w:val="0082653B"/>
    <w:rsid w:val="00837848"/>
    <w:rsid w:val="00840703"/>
    <w:rsid w:val="00855BFD"/>
    <w:rsid w:val="008560EC"/>
    <w:rsid w:val="008566E5"/>
    <w:rsid w:val="00860A50"/>
    <w:rsid w:val="00861D9C"/>
    <w:rsid w:val="00864663"/>
    <w:rsid w:val="0086565E"/>
    <w:rsid w:val="008656AD"/>
    <w:rsid w:val="00866099"/>
    <w:rsid w:val="0087109D"/>
    <w:rsid w:val="0087450A"/>
    <w:rsid w:val="008815B4"/>
    <w:rsid w:val="0088231D"/>
    <w:rsid w:val="00890616"/>
    <w:rsid w:val="00893B67"/>
    <w:rsid w:val="00896669"/>
    <w:rsid w:val="008966FF"/>
    <w:rsid w:val="008A102F"/>
    <w:rsid w:val="008A1709"/>
    <w:rsid w:val="008A37E9"/>
    <w:rsid w:val="008B0DCF"/>
    <w:rsid w:val="008B3D45"/>
    <w:rsid w:val="008B4FD9"/>
    <w:rsid w:val="008C53C7"/>
    <w:rsid w:val="008C6927"/>
    <w:rsid w:val="008D0379"/>
    <w:rsid w:val="008D3A6A"/>
    <w:rsid w:val="008D479F"/>
    <w:rsid w:val="008D48D7"/>
    <w:rsid w:val="008E3A30"/>
    <w:rsid w:val="008E6545"/>
    <w:rsid w:val="008E681D"/>
    <w:rsid w:val="008E716B"/>
    <w:rsid w:val="008F0E0C"/>
    <w:rsid w:val="0090374D"/>
    <w:rsid w:val="00905A51"/>
    <w:rsid w:val="00906184"/>
    <w:rsid w:val="0090653B"/>
    <w:rsid w:val="009101CF"/>
    <w:rsid w:val="00915EC1"/>
    <w:rsid w:val="00920169"/>
    <w:rsid w:val="009216D2"/>
    <w:rsid w:val="009241B7"/>
    <w:rsid w:val="00924270"/>
    <w:rsid w:val="0092791E"/>
    <w:rsid w:val="00927C17"/>
    <w:rsid w:val="009315FC"/>
    <w:rsid w:val="00936972"/>
    <w:rsid w:val="00936FBC"/>
    <w:rsid w:val="009376BD"/>
    <w:rsid w:val="009459A0"/>
    <w:rsid w:val="0095080D"/>
    <w:rsid w:val="009522D4"/>
    <w:rsid w:val="00954910"/>
    <w:rsid w:val="00954FF6"/>
    <w:rsid w:val="00972DF4"/>
    <w:rsid w:val="009804CC"/>
    <w:rsid w:val="00985C43"/>
    <w:rsid w:val="00990090"/>
    <w:rsid w:val="00991B60"/>
    <w:rsid w:val="00991F45"/>
    <w:rsid w:val="00996A90"/>
    <w:rsid w:val="009A0DEA"/>
    <w:rsid w:val="009A1528"/>
    <w:rsid w:val="009A2644"/>
    <w:rsid w:val="009A7E4D"/>
    <w:rsid w:val="009B1B31"/>
    <w:rsid w:val="009B3F57"/>
    <w:rsid w:val="009B42F1"/>
    <w:rsid w:val="009B4F2B"/>
    <w:rsid w:val="009B7ACF"/>
    <w:rsid w:val="009C030D"/>
    <w:rsid w:val="009C444A"/>
    <w:rsid w:val="009D0830"/>
    <w:rsid w:val="009D2463"/>
    <w:rsid w:val="009D25F4"/>
    <w:rsid w:val="009E32AA"/>
    <w:rsid w:val="009E4C49"/>
    <w:rsid w:val="009E50FF"/>
    <w:rsid w:val="009E633C"/>
    <w:rsid w:val="009E7AA7"/>
    <w:rsid w:val="009F320B"/>
    <w:rsid w:val="00A0021E"/>
    <w:rsid w:val="00A01CCF"/>
    <w:rsid w:val="00A104EA"/>
    <w:rsid w:val="00A11365"/>
    <w:rsid w:val="00A14C61"/>
    <w:rsid w:val="00A20454"/>
    <w:rsid w:val="00A227D4"/>
    <w:rsid w:val="00A239BD"/>
    <w:rsid w:val="00A33CC3"/>
    <w:rsid w:val="00A34252"/>
    <w:rsid w:val="00A35B4F"/>
    <w:rsid w:val="00A368A6"/>
    <w:rsid w:val="00A40F63"/>
    <w:rsid w:val="00A4356C"/>
    <w:rsid w:val="00A47A28"/>
    <w:rsid w:val="00A54343"/>
    <w:rsid w:val="00A559EF"/>
    <w:rsid w:val="00A66814"/>
    <w:rsid w:val="00A73FFA"/>
    <w:rsid w:val="00A81931"/>
    <w:rsid w:val="00A83190"/>
    <w:rsid w:val="00A8625D"/>
    <w:rsid w:val="00A862A8"/>
    <w:rsid w:val="00A86CE3"/>
    <w:rsid w:val="00A97096"/>
    <w:rsid w:val="00AB1EEE"/>
    <w:rsid w:val="00AB43A4"/>
    <w:rsid w:val="00AB5D1C"/>
    <w:rsid w:val="00AB5FC9"/>
    <w:rsid w:val="00AB6502"/>
    <w:rsid w:val="00AC044C"/>
    <w:rsid w:val="00AC0A55"/>
    <w:rsid w:val="00AC1363"/>
    <w:rsid w:val="00AC195F"/>
    <w:rsid w:val="00AD23B8"/>
    <w:rsid w:val="00AD27F6"/>
    <w:rsid w:val="00AD2912"/>
    <w:rsid w:val="00AD4B69"/>
    <w:rsid w:val="00AD6F0B"/>
    <w:rsid w:val="00AE796C"/>
    <w:rsid w:val="00AF07C3"/>
    <w:rsid w:val="00AF46D1"/>
    <w:rsid w:val="00AF5593"/>
    <w:rsid w:val="00B00C1A"/>
    <w:rsid w:val="00B014DE"/>
    <w:rsid w:val="00B05F60"/>
    <w:rsid w:val="00B0746E"/>
    <w:rsid w:val="00B07E71"/>
    <w:rsid w:val="00B137E4"/>
    <w:rsid w:val="00B13B1A"/>
    <w:rsid w:val="00B13F99"/>
    <w:rsid w:val="00B22A05"/>
    <w:rsid w:val="00B24D8A"/>
    <w:rsid w:val="00B26D4C"/>
    <w:rsid w:val="00B27452"/>
    <w:rsid w:val="00B33007"/>
    <w:rsid w:val="00B37D39"/>
    <w:rsid w:val="00B4187E"/>
    <w:rsid w:val="00B43413"/>
    <w:rsid w:val="00B46222"/>
    <w:rsid w:val="00B50B02"/>
    <w:rsid w:val="00B6048C"/>
    <w:rsid w:val="00B67060"/>
    <w:rsid w:val="00B70A43"/>
    <w:rsid w:val="00B72B01"/>
    <w:rsid w:val="00B73399"/>
    <w:rsid w:val="00B759F7"/>
    <w:rsid w:val="00B83315"/>
    <w:rsid w:val="00B83766"/>
    <w:rsid w:val="00B87216"/>
    <w:rsid w:val="00BA3D0F"/>
    <w:rsid w:val="00BB1675"/>
    <w:rsid w:val="00BB44B4"/>
    <w:rsid w:val="00BC06AC"/>
    <w:rsid w:val="00BC2570"/>
    <w:rsid w:val="00BC4C13"/>
    <w:rsid w:val="00BC60EA"/>
    <w:rsid w:val="00BD1F3D"/>
    <w:rsid w:val="00BD25B5"/>
    <w:rsid w:val="00BD421C"/>
    <w:rsid w:val="00BD5EA6"/>
    <w:rsid w:val="00BE1EBD"/>
    <w:rsid w:val="00BE2AF2"/>
    <w:rsid w:val="00BE3AFC"/>
    <w:rsid w:val="00BF02A5"/>
    <w:rsid w:val="00BF2A8D"/>
    <w:rsid w:val="00BF3A42"/>
    <w:rsid w:val="00BF56EC"/>
    <w:rsid w:val="00BF6417"/>
    <w:rsid w:val="00BF67BF"/>
    <w:rsid w:val="00C036CC"/>
    <w:rsid w:val="00C06608"/>
    <w:rsid w:val="00C11E1C"/>
    <w:rsid w:val="00C12E88"/>
    <w:rsid w:val="00C13FED"/>
    <w:rsid w:val="00C15AE5"/>
    <w:rsid w:val="00C15E61"/>
    <w:rsid w:val="00C25D3E"/>
    <w:rsid w:val="00C275B4"/>
    <w:rsid w:val="00C27B09"/>
    <w:rsid w:val="00C35211"/>
    <w:rsid w:val="00C36E78"/>
    <w:rsid w:val="00C4466B"/>
    <w:rsid w:val="00C523E3"/>
    <w:rsid w:val="00C55FF6"/>
    <w:rsid w:val="00C61A63"/>
    <w:rsid w:val="00C627EB"/>
    <w:rsid w:val="00C649A4"/>
    <w:rsid w:val="00C65D24"/>
    <w:rsid w:val="00C703F7"/>
    <w:rsid w:val="00C76050"/>
    <w:rsid w:val="00C77F8C"/>
    <w:rsid w:val="00C807F1"/>
    <w:rsid w:val="00C809AC"/>
    <w:rsid w:val="00C80E07"/>
    <w:rsid w:val="00C815A7"/>
    <w:rsid w:val="00C8289C"/>
    <w:rsid w:val="00C82B20"/>
    <w:rsid w:val="00C85661"/>
    <w:rsid w:val="00C87CB8"/>
    <w:rsid w:val="00C906FB"/>
    <w:rsid w:val="00C91D3D"/>
    <w:rsid w:val="00C96D8D"/>
    <w:rsid w:val="00CA3BEC"/>
    <w:rsid w:val="00CA45D0"/>
    <w:rsid w:val="00CA4ACA"/>
    <w:rsid w:val="00CA6257"/>
    <w:rsid w:val="00CB12EC"/>
    <w:rsid w:val="00CB68A9"/>
    <w:rsid w:val="00CC1C18"/>
    <w:rsid w:val="00CC466C"/>
    <w:rsid w:val="00CC662E"/>
    <w:rsid w:val="00CD2503"/>
    <w:rsid w:val="00CD7D3A"/>
    <w:rsid w:val="00CE053E"/>
    <w:rsid w:val="00CE7F09"/>
    <w:rsid w:val="00CF2C6B"/>
    <w:rsid w:val="00CF321E"/>
    <w:rsid w:val="00D12978"/>
    <w:rsid w:val="00D17C5B"/>
    <w:rsid w:val="00D23D74"/>
    <w:rsid w:val="00D25F58"/>
    <w:rsid w:val="00D32E89"/>
    <w:rsid w:val="00D33231"/>
    <w:rsid w:val="00D3476E"/>
    <w:rsid w:val="00D356D5"/>
    <w:rsid w:val="00D40738"/>
    <w:rsid w:val="00D4259B"/>
    <w:rsid w:val="00D4498F"/>
    <w:rsid w:val="00D501CD"/>
    <w:rsid w:val="00D508F1"/>
    <w:rsid w:val="00D51337"/>
    <w:rsid w:val="00D53D02"/>
    <w:rsid w:val="00D576D3"/>
    <w:rsid w:val="00D60208"/>
    <w:rsid w:val="00D62B4E"/>
    <w:rsid w:val="00D631D4"/>
    <w:rsid w:val="00D73687"/>
    <w:rsid w:val="00D7430D"/>
    <w:rsid w:val="00D87432"/>
    <w:rsid w:val="00D876FD"/>
    <w:rsid w:val="00D9152E"/>
    <w:rsid w:val="00D92A12"/>
    <w:rsid w:val="00D9458D"/>
    <w:rsid w:val="00D94A57"/>
    <w:rsid w:val="00DA02F6"/>
    <w:rsid w:val="00DA6A2A"/>
    <w:rsid w:val="00DA7592"/>
    <w:rsid w:val="00DB35C5"/>
    <w:rsid w:val="00DC63E5"/>
    <w:rsid w:val="00DC7A86"/>
    <w:rsid w:val="00DD69CC"/>
    <w:rsid w:val="00DE0E03"/>
    <w:rsid w:val="00DE1C68"/>
    <w:rsid w:val="00DE4A39"/>
    <w:rsid w:val="00DF2545"/>
    <w:rsid w:val="00E00A83"/>
    <w:rsid w:val="00E059F2"/>
    <w:rsid w:val="00E07FB4"/>
    <w:rsid w:val="00E13C6F"/>
    <w:rsid w:val="00E40574"/>
    <w:rsid w:val="00E47CA5"/>
    <w:rsid w:val="00E508D9"/>
    <w:rsid w:val="00E514E7"/>
    <w:rsid w:val="00E55ADC"/>
    <w:rsid w:val="00E56701"/>
    <w:rsid w:val="00E6142A"/>
    <w:rsid w:val="00E6253D"/>
    <w:rsid w:val="00E725F8"/>
    <w:rsid w:val="00E73181"/>
    <w:rsid w:val="00E74864"/>
    <w:rsid w:val="00E86633"/>
    <w:rsid w:val="00E924EB"/>
    <w:rsid w:val="00E92B95"/>
    <w:rsid w:val="00E942BE"/>
    <w:rsid w:val="00E97316"/>
    <w:rsid w:val="00EA26BF"/>
    <w:rsid w:val="00EA281A"/>
    <w:rsid w:val="00EA410D"/>
    <w:rsid w:val="00EA473C"/>
    <w:rsid w:val="00EA4988"/>
    <w:rsid w:val="00EA72E6"/>
    <w:rsid w:val="00EB45AD"/>
    <w:rsid w:val="00EB699A"/>
    <w:rsid w:val="00EB76C2"/>
    <w:rsid w:val="00EC5A39"/>
    <w:rsid w:val="00ED25B7"/>
    <w:rsid w:val="00ED3B71"/>
    <w:rsid w:val="00ED4D27"/>
    <w:rsid w:val="00EE1402"/>
    <w:rsid w:val="00EE2859"/>
    <w:rsid w:val="00EE3B67"/>
    <w:rsid w:val="00EE5375"/>
    <w:rsid w:val="00EE5F98"/>
    <w:rsid w:val="00EE68BE"/>
    <w:rsid w:val="00EF2773"/>
    <w:rsid w:val="00F03D97"/>
    <w:rsid w:val="00F04338"/>
    <w:rsid w:val="00F05EF7"/>
    <w:rsid w:val="00F07C81"/>
    <w:rsid w:val="00F125F3"/>
    <w:rsid w:val="00F14053"/>
    <w:rsid w:val="00F147BD"/>
    <w:rsid w:val="00F2018C"/>
    <w:rsid w:val="00F2128B"/>
    <w:rsid w:val="00F24C47"/>
    <w:rsid w:val="00F25623"/>
    <w:rsid w:val="00F274D0"/>
    <w:rsid w:val="00F344F9"/>
    <w:rsid w:val="00F40E09"/>
    <w:rsid w:val="00F43BEA"/>
    <w:rsid w:val="00F471BE"/>
    <w:rsid w:val="00F5148A"/>
    <w:rsid w:val="00F604D7"/>
    <w:rsid w:val="00F60BF3"/>
    <w:rsid w:val="00F64D9F"/>
    <w:rsid w:val="00F6523E"/>
    <w:rsid w:val="00F65AEE"/>
    <w:rsid w:val="00F77790"/>
    <w:rsid w:val="00F820EB"/>
    <w:rsid w:val="00F844D5"/>
    <w:rsid w:val="00F854FE"/>
    <w:rsid w:val="00F91B7D"/>
    <w:rsid w:val="00F92678"/>
    <w:rsid w:val="00F926EF"/>
    <w:rsid w:val="00F92C9C"/>
    <w:rsid w:val="00F93A43"/>
    <w:rsid w:val="00FA01A6"/>
    <w:rsid w:val="00FA01E9"/>
    <w:rsid w:val="00FA40BD"/>
    <w:rsid w:val="00FA58D0"/>
    <w:rsid w:val="00FA60E6"/>
    <w:rsid w:val="00FA7011"/>
    <w:rsid w:val="00FA7190"/>
    <w:rsid w:val="00FB1D8A"/>
    <w:rsid w:val="00FB2DBA"/>
    <w:rsid w:val="00FC0220"/>
    <w:rsid w:val="00FC07BC"/>
    <w:rsid w:val="00FC0CED"/>
    <w:rsid w:val="00FC205B"/>
    <w:rsid w:val="00FC2A2B"/>
    <w:rsid w:val="00FC2AFA"/>
    <w:rsid w:val="00FC545F"/>
    <w:rsid w:val="00FD1C1E"/>
    <w:rsid w:val="00FD3341"/>
    <w:rsid w:val="00FD450E"/>
    <w:rsid w:val="00FD50D3"/>
    <w:rsid w:val="00FE22B1"/>
    <w:rsid w:val="00FE5EB0"/>
    <w:rsid w:val="00FE7A73"/>
    <w:rsid w:val="00FF2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23E"/>
  </w:style>
  <w:style w:type="paragraph" w:styleId="1">
    <w:name w:val="heading 1"/>
    <w:basedOn w:val="a"/>
    <w:next w:val="a"/>
    <w:link w:val="10"/>
    <w:uiPriority w:val="99"/>
    <w:qFormat/>
    <w:rsid w:val="00040619"/>
    <w:pPr>
      <w:keepNext/>
      <w:spacing w:before="240" w:after="60" w:line="240" w:lineRule="auto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6">
    <w:name w:val="heading 6"/>
    <w:basedOn w:val="a"/>
    <w:next w:val="a"/>
    <w:link w:val="60"/>
    <w:uiPriority w:val="99"/>
    <w:qFormat/>
    <w:rsid w:val="00040619"/>
    <w:pPr>
      <w:spacing w:before="240" w:after="60" w:line="240" w:lineRule="auto"/>
      <w:outlineLvl w:val="5"/>
    </w:pPr>
    <w:rPr>
      <w:rFonts w:ascii="Cordia New" w:eastAsia="SimSun" w:hAnsi="Cordia New" w:cs="Angsana New"/>
      <w:b/>
      <w:bCs/>
      <w:szCs w:val="25"/>
      <w:lang w:eastAsia="zh-CN"/>
    </w:rPr>
  </w:style>
  <w:style w:type="paragraph" w:styleId="8">
    <w:name w:val="heading 8"/>
    <w:aliases w:val="อักขระ"/>
    <w:basedOn w:val="a"/>
    <w:next w:val="a"/>
    <w:link w:val="80"/>
    <w:uiPriority w:val="99"/>
    <w:qFormat/>
    <w:rsid w:val="00040619"/>
    <w:pPr>
      <w:spacing w:before="240" w:after="60" w:line="240" w:lineRule="auto"/>
      <w:outlineLvl w:val="7"/>
    </w:pPr>
    <w:rPr>
      <w:rFonts w:ascii="Times New Roman" w:eastAsia="Times New Roman" w:hAnsi="Times New Roman" w:cs="Angsana New"/>
      <w:i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63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9E633C"/>
  </w:style>
  <w:style w:type="paragraph" w:styleId="a5">
    <w:name w:val="footer"/>
    <w:basedOn w:val="a"/>
    <w:link w:val="a6"/>
    <w:uiPriority w:val="99"/>
    <w:unhideWhenUsed/>
    <w:rsid w:val="009E63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9E633C"/>
  </w:style>
  <w:style w:type="paragraph" w:styleId="a7">
    <w:name w:val="List Paragraph"/>
    <w:basedOn w:val="a"/>
    <w:uiPriority w:val="34"/>
    <w:qFormat/>
    <w:rsid w:val="00E73181"/>
    <w:pPr>
      <w:ind w:left="720"/>
      <w:contextualSpacing/>
    </w:pPr>
  </w:style>
  <w:style w:type="character" w:customStyle="1" w:styleId="10">
    <w:name w:val="หัวเรื่อง 1 อักขระ"/>
    <w:basedOn w:val="a0"/>
    <w:link w:val="1"/>
    <w:uiPriority w:val="99"/>
    <w:rsid w:val="00040619"/>
    <w:rPr>
      <w:rFonts w:ascii="Cambria" w:eastAsia="Times New Roman" w:hAnsi="Cambria" w:cs="Angsana New"/>
      <w:b/>
      <w:bCs/>
      <w:kern w:val="32"/>
      <w:sz w:val="32"/>
      <w:szCs w:val="40"/>
    </w:rPr>
  </w:style>
  <w:style w:type="character" w:customStyle="1" w:styleId="60">
    <w:name w:val="หัวเรื่อง 6 อักขระ"/>
    <w:basedOn w:val="a0"/>
    <w:link w:val="6"/>
    <w:uiPriority w:val="99"/>
    <w:rsid w:val="00040619"/>
    <w:rPr>
      <w:rFonts w:ascii="Cordia New" w:eastAsia="SimSun" w:hAnsi="Cordia New" w:cs="Angsana New"/>
      <w:b/>
      <w:bCs/>
      <w:szCs w:val="25"/>
      <w:lang w:eastAsia="zh-CN"/>
    </w:rPr>
  </w:style>
  <w:style w:type="character" w:customStyle="1" w:styleId="80">
    <w:name w:val="หัวเรื่อง 8 อักขระ"/>
    <w:aliases w:val="อักขระ อักขระ"/>
    <w:basedOn w:val="a0"/>
    <w:link w:val="8"/>
    <w:uiPriority w:val="99"/>
    <w:rsid w:val="00040619"/>
    <w:rPr>
      <w:rFonts w:ascii="Times New Roman" w:eastAsia="Times New Roman" w:hAnsi="Times New Roman" w:cs="Angsana New"/>
      <w:i/>
      <w:iCs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040619"/>
    <w:pPr>
      <w:spacing w:after="0" w:line="240" w:lineRule="auto"/>
    </w:pPr>
    <w:rPr>
      <w:rFonts w:ascii="Tahoma" w:eastAsia="Times New Roman" w:hAnsi="Tahoma" w:cs="Angsana New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040619"/>
    <w:rPr>
      <w:rFonts w:ascii="Tahoma" w:eastAsia="Times New Roman" w:hAnsi="Tahoma" w:cs="Angsana New"/>
      <w:sz w:val="16"/>
      <w:szCs w:val="20"/>
    </w:rPr>
  </w:style>
  <w:style w:type="paragraph" w:styleId="aa">
    <w:name w:val="Normal (Web)"/>
    <w:basedOn w:val="a"/>
    <w:uiPriority w:val="99"/>
    <w:unhideWhenUsed/>
    <w:rsid w:val="00040619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b">
    <w:name w:val="Strong"/>
    <w:basedOn w:val="a0"/>
    <w:uiPriority w:val="22"/>
    <w:qFormat/>
    <w:rsid w:val="00040619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040619"/>
    <w:rPr>
      <w:rFonts w:cs="Times New Roman"/>
    </w:rPr>
  </w:style>
  <w:style w:type="paragraph" w:customStyle="1" w:styleId="11">
    <w:name w:val="ไม่มีการเว้นระยะห่าง1"/>
    <w:qFormat/>
    <w:rsid w:val="00040619"/>
    <w:pPr>
      <w:spacing w:after="0" w:line="240" w:lineRule="auto"/>
    </w:pPr>
    <w:rPr>
      <w:rFonts w:ascii="Calibri" w:eastAsia="Times New Roman" w:hAnsi="Calibri" w:cs="Angsana New"/>
    </w:rPr>
  </w:style>
  <w:style w:type="character" w:styleId="ac">
    <w:name w:val="Hyperlink"/>
    <w:basedOn w:val="a0"/>
    <w:uiPriority w:val="99"/>
    <w:rsid w:val="00040619"/>
    <w:rPr>
      <w:rFonts w:cs="Times New Roman"/>
      <w:color w:val="0000FF"/>
      <w:u w:val="single"/>
    </w:rPr>
  </w:style>
  <w:style w:type="character" w:styleId="ad">
    <w:name w:val="page number"/>
    <w:basedOn w:val="a0"/>
    <w:uiPriority w:val="99"/>
    <w:rsid w:val="00040619"/>
    <w:rPr>
      <w:rFonts w:cs="Times New Roman"/>
    </w:rPr>
  </w:style>
  <w:style w:type="table" w:styleId="ae">
    <w:name w:val="Table Grid"/>
    <w:basedOn w:val="a1"/>
    <w:rsid w:val="0004061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 Spacing"/>
    <w:uiPriority w:val="1"/>
    <w:qFormat/>
    <w:rsid w:val="00040619"/>
    <w:pPr>
      <w:spacing w:after="0" w:line="240" w:lineRule="auto"/>
    </w:pPr>
    <w:rPr>
      <w:rFonts w:ascii="Calibri" w:eastAsia="Times New Roman" w:hAnsi="Calibri" w:cs="Angsana New"/>
    </w:rPr>
  </w:style>
  <w:style w:type="paragraph" w:styleId="3">
    <w:name w:val="Body Text 3"/>
    <w:basedOn w:val="a"/>
    <w:link w:val="30"/>
    <w:uiPriority w:val="99"/>
    <w:rsid w:val="00040619"/>
    <w:pPr>
      <w:spacing w:after="120" w:line="240" w:lineRule="auto"/>
    </w:pPr>
    <w:rPr>
      <w:rFonts w:ascii="Times New Roman" w:eastAsia="Times New Roman" w:hAnsi="Times New Roman" w:cs="Angsana New"/>
      <w:sz w:val="16"/>
      <w:szCs w:val="18"/>
    </w:rPr>
  </w:style>
  <w:style w:type="character" w:customStyle="1" w:styleId="30">
    <w:name w:val="เนื้อความ 3 อักขระ"/>
    <w:basedOn w:val="a0"/>
    <w:link w:val="3"/>
    <w:uiPriority w:val="99"/>
    <w:rsid w:val="00040619"/>
    <w:rPr>
      <w:rFonts w:ascii="Times New Roman" w:eastAsia="Times New Roman" w:hAnsi="Times New Roman" w:cs="Angsana New"/>
      <w:sz w:val="16"/>
      <w:szCs w:val="18"/>
    </w:rPr>
  </w:style>
  <w:style w:type="paragraph" w:customStyle="1" w:styleId="Default">
    <w:name w:val="Default"/>
    <w:rsid w:val="0004061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style1491">
    <w:name w:val="style1491"/>
    <w:basedOn w:val="a0"/>
    <w:uiPriority w:val="99"/>
    <w:rsid w:val="00040619"/>
    <w:rPr>
      <w:rFonts w:cs="Times New Roman"/>
      <w:b/>
      <w:bCs/>
      <w:color w:val="0000FF"/>
      <w:sz w:val="36"/>
      <w:szCs w:val="36"/>
    </w:rPr>
  </w:style>
  <w:style w:type="paragraph" w:styleId="af0">
    <w:name w:val="Body Text"/>
    <w:basedOn w:val="a"/>
    <w:link w:val="af1"/>
    <w:rsid w:val="00040619"/>
    <w:pPr>
      <w:spacing w:after="120" w:line="240" w:lineRule="auto"/>
    </w:pPr>
    <w:rPr>
      <w:rFonts w:ascii="Cordia New" w:eastAsia="Times New Roman" w:hAnsi="Cordia New" w:cs="Cordia New"/>
      <w:sz w:val="28"/>
      <w:szCs w:val="32"/>
    </w:rPr>
  </w:style>
  <w:style w:type="character" w:customStyle="1" w:styleId="af1">
    <w:name w:val="เนื้อความ อักขระ"/>
    <w:basedOn w:val="a0"/>
    <w:link w:val="af0"/>
    <w:rsid w:val="00040619"/>
    <w:rPr>
      <w:rFonts w:ascii="Cordia New" w:eastAsia="Times New Roman" w:hAnsi="Cordia New" w:cs="Cordia New"/>
      <w:sz w:val="28"/>
      <w:szCs w:val="32"/>
    </w:rPr>
  </w:style>
  <w:style w:type="paragraph" w:customStyle="1" w:styleId="12">
    <w:name w:val="รายการย่อหน้า1"/>
    <w:basedOn w:val="a"/>
    <w:uiPriority w:val="99"/>
    <w:qFormat/>
    <w:rsid w:val="00040619"/>
    <w:pPr>
      <w:spacing w:after="0" w:line="240" w:lineRule="auto"/>
      <w:ind w:left="720"/>
      <w:jc w:val="thaiDistribute"/>
    </w:pPr>
    <w:rPr>
      <w:rFonts w:ascii="Calibri" w:eastAsia="Times New Roman" w:hAnsi="Calibri" w:cs="Angsana New"/>
    </w:rPr>
  </w:style>
  <w:style w:type="paragraph" w:styleId="af2">
    <w:name w:val="caption"/>
    <w:basedOn w:val="a"/>
    <w:next w:val="a"/>
    <w:qFormat/>
    <w:rsid w:val="00040619"/>
    <w:pPr>
      <w:spacing w:after="0" w:line="240" w:lineRule="auto"/>
      <w:ind w:left="-993"/>
    </w:pPr>
    <w:rPr>
      <w:rFonts w:ascii="Angsana New" w:eastAsia="Times New Roman" w:hAnsi="Angsana New" w:cs="Angsana New"/>
      <w:sz w:val="32"/>
      <w:szCs w:val="32"/>
    </w:rPr>
  </w:style>
  <w:style w:type="paragraph" w:customStyle="1" w:styleId="af3">
    <w:name w:val="???????????"/>
    <w:basedOn w:val="a"/>
    <w:rsid w:val="00040619"/>
    <w:pPr>
      <w:spacing w:after="0" w:line="240" w:lineRule="auto"/>
      <w:ind w:right="386"/>
    </w:pPr>
    <w:rPr>
      <w:rFonts w:ascii="Times New Roman" w:eastAsia="Times New Roman" w:hAnsi="Times New Roman" w:cs="Angsana New"/>
      <w:sz w:val="20"/>
      <w:szCs w:val="20"/>
    </w:rPr>
  </w:style>
  <w:style w:type="character" w:styleId="af4">
    <w:name w:val="Placeholder Text"/>
    <w:basedOn w:val="a0"/>
    <w:uiPriority w:val="99"/>
    <w:semiHidden/>
    <w:rsid w:val="006B04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A989B5563F854D6192084C60851EBE38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8AFFA3AE-030F-4B18-BFA1-04A1AFC9FB29}"/>
      </w:docPartPr>
      <w:docPartBody>
        <w:p w:rsidR="00144F56" w:rsidRDefault="00144F56" w:rsidP="00144F56">
          <w:pPr>
            <w:pStyle w:val="A989B5563F854D6192084C60851EBE38"/>
          </w:pPr>
          <w:r>
            <w:rPr>
              <w:rStyle w:val="a3"/>
              <w:rFonts w:cs="Angsana New"/>
              <w:szCs w:val="22"/>
              <w:cs/>
              <w:lang w:val="th-TH"/>
            </w:rPr>
            <w:t>[ผู้เขียน]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?">
    <w:altName w:val="TH SarabunIT๙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applyBreakingRules/>
    <w:useFELayout/>
  </w:compat>
  <w:rsids>
    <w:rsidRoot w:val="00323907"/>
    <w:rsid w:val="00076FE6"/>
    <w:rsid w:val="00144F56"/>
    <w:rsid w:val="001B381D"/>
    <w:rsid w:val="00270F33"/>
    <w:rsid w:val="002722B7"/>
    <w:rsid w:val="003024E5"/>
    <w:rsid w:val="00311171"/>
    <w:rsid w:val="00323907"/>
    <w:rsid w:val="003411B8"/>
    <w:rsid w:val="00351D9C"/>
    <w:rsid w:val="00594B4B"/>
    <w:rsid w:val="005F1529"/>
    <w:rsid w:val="005F32DD"/>
    <w:rsid w:val="006921DB"/>
    <w:rsid w:val="006A2157"/>
    <w:rsid w:val="006F23C9"/>
    <w:rsid w:val="0072341F"/>
    <w:rsid w:val="00730B3D"/>
    <w:rsid w:val="007730E4"/>
    <w:rsid w:val="00797CF7"/>
    <w:rsid w:val="008468D7"/>
    <w:rsid w:val="009B0BC6"/>
    <w:rsid w:val="00A43528"/>
    <w:rsid w:val="00AD54F8"/>
    <w:rsid w:val="00C76EEC"/>
    <w:rsid w:val="00CE4187"/>
    <w:rsid w:val="00D06F5D"/>
    <w:rsid w:val="00E3363A"/>
    <w:rsid w:val="00EB4EB4"/>
    <w:rsid w:val="00ED4DCE"/>
    <w:rsid w:val="00F57F83"/>
    <w:rsid w:val="00F64900"/>
    <w:rsid w:val="00F7468C"/>
    <w:rsid w:val="00FC15AE"/>
    <w:rsid w:val="00FE49F2"/>
    <w:rsid w:val="00FE6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4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44F56"/>
    <w:rPr>
      <w:color w:val="808080"/>
    </w:rPr>
  </w:style>
  <w:style w:type="paragraph" w:customStyle="1" w:styleId="1505B72724EC4CA686B2CDF4559130FE">
    <w:name w:val="1505B72724EC4CA686B2CDF4559130FE"/>
    <w:rsid w:val="00323907"/>
  </w:style>
  <w:style w:type="paragraph" w:customStyle="1" w:styleId="FE4F9991673149ED854490208BE6CE7D">
    <w:name w:val="FE4F9991673149ED854490208BE6CE7D"/>
    <w:rsid w:val="00144F56"/>
    <w:pPr>
      <w:spacing w:after="200" w:line="276" w:lineRule="auto"/>
    </w:pPr>
  </w:style>
  <w:style w:type="paragraph" w:customStyle="1" w:styleId="A989B5563F854D6192084C60851EBE38">
    <w:name w:val="A989B5563F854D6192084C60851EBE38"/>
    <w:rsid w:val="00144F56"/>
    <w:pPr>
      <w:spacing w:after="200" w:line="276" w:lineRule="auto"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7B303-F20A-4B43-AAC7-A8D71D0341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74</Pages>
  <Words>17075</Words>
  <Characters>97329</Characters>
  <Application>Microsoft Office Word</Application>
  <DocSecurity>0</DocSecurity>
  <Lines>811</Lines>
  <Paragraphs>228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แผนพัฒนาจังหวัดยโสธร พ.ศ. 2561-2564</dc:creator>
  <cp:lastModifiedBy>Mime</cp:lastModifiedBy>
  <cp:revision>90</cp:revision>
  <cp:lastPrinted>2016-10-01T10:36:00Z</cp:lastPrinted>
  <dcterms:created xsi:type="dcterms:W3CDTF">2016-09-27T03:52:00Z</dcterms:created>
  <dcterms:modified xsi:type="dcterms:W3CDTF">2016-10-01T13:25:00Z</dcterms:modified>
</cp:coreProperties>
</file>